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B7825" w14:textId="7E5EBCCC" w:rsidR="00095E12" w:rsidRDefault="003D7871" w:rsidP="00095E12">
      <w:pPr>
        <w:jc w:val="center"/>
        <w:rPr>
          <w:rFonts w:cs="Arial"/>
        </w:rPr>
      </w:pPr>
      <w:r>
        <w:rPr>
          <w:rFonts w:cs="Arial"/>
          <w:noProof/>
        </w:rPr>
        <w:drawing>
          <wp:anchor distT="0" distB="0" distL="114300" distR="114300" simplePos="0" relativeHeight="251669504" behindDoc="1" locked="0" layoutInCell="1" allowOverlap="1" wp14:anchorId="2FCCDFBD" wp14:editId="4B1F6820">
            <wp:simplePos x="0" y="0"/>
            <wp:positionH relativeFrom="column">
              <wp:posOffset>428625</wp:posOffset>
            </wp:positionH>
            <wp:positionV relativeFrom="paragraph">
              <wp:posOffset>1238250</wp:posOffset>
            </wp:positionV>
            <wp:extent cx="1506141" cy="733425"/>
            <wp:effectExtent l="0" t="0" r="0" b="0"/>
            <wp:wrapTight wrapText="bothSides">
              <wp:wrapPolygon edited="0">
                <wp:start x="0" y="0"/>
                <wp:lineTo x="0" y="20758"/>
                <wp:lineTo x="21318" y="20758"/>
                <wp:lineTo x="213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nded by SFC 4c(High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6141" cy="73342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8480" behindDoc="1" locked="0" layoutInCell="1" allowOverlap="1" wp14:anchorId="618B07B6" wp14:editId="029E4396">
            <wp:simplePos x="0" y="0"/>
            <wp:positionH relativeFrom="margin">
              <wp:posOffset>6866890</wp:posOffset>
            </wp:positionH>
            <wp:positionV relativeFrom="paragraph">
              <wp:posOffset>1104900</wp:posOffset>
            </wp:positionV>
            <wp:extent cx="1810385" cy="990600"/>
            <wp:effectExtent l="0" t="0" r="0" b="0"/>
            <wp:wrapTight wrapText="bothSides">
              <wp:wrapPolygon edited="0">
                <wp:start x="4546" y="0"/>
                <wp:lineTo x="2500" y="2492"/>
                <wp:lineTo x="682" y="5815"/>
                <wp:lineTo x="455" y="8308"/>
                <wp:lineTo x="682" y="16615"/>
                <wp:lineTo x="4091" y="20354"/>
                <wp:lineTo x="6591" y="21185"/>
                <wp:lineTo x="7728" y="21185"/>
                <wp:lineTo x="16592" y="20354"/>
                <wp:lineTo x="21365" y="18277"/>
                <wp:lineTo x="21365" y="9969"/>
                <wp:lineTo x="19320" y="8723"/>
                <wp:lineTo x="11364" y="7477"/>
                <wp:lineTo x="11592" y="5815"/>
                <wp:lineTo x="10228" y="3323"/>
                <wp:lineTo x="7728" y="0"/>
                <wp:lineTo x="454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zed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0385" cy="990600"/>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1311" behindDoc="1" locked="0" layoutInCell="1" allowOverlap="1" wp14:anchorId="3B68D13F" wp14:editId="2C339AD4">
            <wp:simplePos x="0" y="0"/>
            <wp:positionH relativeFrom="column">
              <wp:posOffset>295275</wp:posOffset>
            </wp:positionH>
            <wp:positionV relativeFrom="paragraph">
              <wp:posOffset>0</wp:posOffset>
            </wp:positionV>
            <wp:extent cx="8686800" cy="1087120"/>
            <wp:effectExtent l="0" t="0" r="0" b="0"/>
            <wp:wrapTight wrapText="bothSides">
              <wp:wrapPolygon edited="0">
                <wp:start x="0" y="0"/>
                <wp:lineTo x="0" y="21196"/>
                <wp:lineTo x="21553" y="21196"/>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yellowave.JPG"/>
                    <pic:cNvPicPr/>
                  </pic:nvPicPr>
                  <pic:blipFill>
                    <a:blip r:embed="rId12">
                      <a:extLst>
                        <a:ext uri="{28A0092B-C50C-407E-A947-70E740481C1C}">
                          <a14:useLocalDpi xmlns:a14="http://schemas.microsoft.com/office/drawing/2010/main" val="0"/>
                        </a:ext>
                      </a:extLst>
                    </a:blip>
                    <a:stretch>
                      <a:fillRect/>
                    </a:stretch>
                  </pic:blipFill>
                  <pic:spPr>
                    <a:xfrm>
                      <a:off x="0" y="0"/>
                      <a:ext cx="8686800" cy="1087120"/>
                    </a:xfrm>
                    <a:prstGeom prst="rect">
                      <a:avLst/>
                    </a:prstGeom>
                  </pic:spPr>
                </pic:pic>
              </a:graphicData>
            </a:graphic>
            <wp14:sizeRelH relativeFrom="page">
              <wp14:pctWidth>0</wp14:pctWidth>
            </wp14:sizeRelH>
            <wp14:sizeRelV relativeFrom="page">
              <wp14:pctHeight>0</wp14:pctHeight>
            </wp14:sizeRelV>
          </wp:anchor>
        </w:drawing>
      </w:r>
    </w:p>
    <w:p w14:paraId="36F49581" w14:textId="5E65B1B1" w:rsidR="00095E12" w:rsidRDefault="00095E12" w:rsidP="00095E12">
      <w:pPr>
        <w:jc w:val="center"/>
        <w:rPr>
          <w:rFonts w:cs="Arial"/>
        </w:rPr>
      </w:pPr>
    </w:p>
    <w:p w14:paraId="1DE4D304" w14:textId="4F477A13" w:rsidR="00095E12" w:rsidRDefault="00095E12" w:rsidP="00095E12">
      <w:pPr>
        <w:jc w:val="center"/>
        <w:rPr>
          <w:rFonts w:cs="Arial"/>
        </w:rPr>
      </w:pPr>
    </w:p>
    <w:p w14:paraId="3FFCA945" w14:textId="24FF1148" w:rsidR="00095E12" w:rsidRDefault="00095E12" w:rsidP="00095E12">
      <w:pPr>
        <w:jc w:val="center"/>
        <w:rPr>
          <w:rFonts w:cs="Arial"/>
        </w:rPr>
      </w:pPr>
    </w:p>
    <w:p w14:paraId="0F0BC6B8" w14:textId="3FDBDF35" w:rsidR="00DD229E" w:rsidRDefault="00DD229E" w:rsidP="00095E12">
      <w:pPr>
        <w:jc w:val="center"/>
        <w:rPr>
          <w:rFonts w:cs="Arial"/>
          <w:color w:val="005EB8"/>
          <w:sz w:val="48"/>
          <w:szCs w:val="48"/>
        </w:rPr>
      </w:pPr>
      <w:r>
        <w:rPr>
          <w:rFonts w:cs="Arial"/>
          <w:noProof/>
          <w:color w:val="005EB8"/>
          <w:sz w:val="52"/>
          <w:szCs w:val="52"/>
        </w:rPr>
        <mc:AlternateContent>
          <mc:Choice Requires="wps">
            <w:drawing>
              <wp:anchor distT="0" distB="0" distL="114300" distR="114300" simplePos="0" relativeHeight="251662336" behindDoc="0" locked="0" layoutInCell="1" allowOverlap="1" wp14:anchorId="2197CF8C" wp14:editId="7B59C380">
                <wp:simplePos x="0" y="0"/>
                <wp:positionH relativeFrom="margin">
                  <wp:posOffset>2736850</wp:posOffset>
                </wp:positionH>
                <wp:positionV relativeFrom="paragraph">
                  <wp:posOffset>200660</wp:posOffset>
                </wp:positionV>
                <wp:extent cx="3213100" cy="21971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3213100" cy="2197100"/>
                        </a:xfrm>
                        <a:prstGeom prst="rect">
                          <a:avLst/>
                        </a:prstGeom>
                        <a:no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4F14D22" id="Rectangle 2" o:spid="_x0000_s1026" style="position:absolute;margin-left:215.5pt;margin-top:15.8pt;width:253pt;height:173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" filled="f" strokecolor="#005eb8" strokeweight="2pt">
                <w10:wrap anchorx="margin"/>
              </v:rect>
            </w:pict>
          </mc:Fallback>
        </mc:AlternateContent>
      </w:r>
    </w:p>
    <w:p w14:paraId="760C262D" w14:textId="493718FC" w:rsidR="004A01EF" w:rsidRPr="00FC193B" w:rsidRDefault="00AB6361" w:rsidP="00095E12">
      <w:pPr>
        <w:jc w:val="center"/>
        <w:rPr>
          <w:rFonts w:asciiTheme="minorHAnsi" w:hAnsiTheme="minorHAnsi" w:cstheme="minorHAnsi"/>
          <w:b/>
          <w:bCs/>
          <w:color w:val="005EB8"/>
          <w:sz w:val="52"/>
          <w:szCs w:val="52"/>
        </w:rPr>
      </w:pPr>
      <w:r w:rsidRPr="00FC193B">
        <w:rPr>
          <w:rFonts w:asciiTheme="minorHAnsi" w:hAnsiTheme="minorHAnsi" w:cstheme="minorHAnsi"/>
          <w:b/>
          <w:bCs/>
          <w:color w:val="005EB8"/>
          <w:sz w:val="52"/>
          <w:szCs w:val="52"/>
        </w:rPr>
        <w:t>Personal Assistant</w:t>
      </w:r>
    </w:p>
    <w:p w14:paraId="207E8CEE" w14:textId="158A5662" w:rsidR="00744A62" w:rsidRPr="00FC193B" w:rsidRDefault="00744A62" w:rsidP="00095E12">
      <w:pPr>
        <w:jc w:val="center"/>
        <w:rPr>
          <w:rFonts w:asciiTheme="minorHAnsi" w:hAnsiTheme="minorHAnsi" w:cstheme="minorHAnsi"/>
          <w:b/>
          <w:bCs/>
          <w:color w:val="009632"/>
          <w:sz w:val="48"/>
          <w:szCs w:val="48"/>
        </w:rPr>
      </w:pPr>
    </w:p>
    <w:p w14:paraId="2DADD3D6" w14:textId="7D02DFF2" w:rsidR="00AB6361" w:rsidRPr="00FC193B" w:rsidRDefault="00DD229E" w:rsidP="00095E12">
      <w:pPr>
        <w:jc w:val="center"/>
        <w:rPr>
          <w:rFonts w:asciiTheme="minorHAnsi" w:hAnsiTheme="minorHAnsi" w:cstheme="minorHAnsi"/>
          <w:b/>
          <w:bCs/>
          <w:color w:val="009632"/>
          <w:sz w:val="48"/>
          <w:szCs w:val="48"/>
        </w:rPr>
      </w:pPr>
      <w:r w:rsidRPr="00FC193B">
        <w:rPr>
          <w:rFonts w:asciiTheme="minorHAnsi" w:hAnsiTheme="minorHAnsi" w:cstheme="minorHAnsi"/>
          <w:b/>
          <w:bCs/>
          <w:color w:val="009632"/>
          <w:sz w:val="48"/>
          <w:szCs w:val="48"/>
        </w:rPr>
        <w:t>Training Passport</w:t>
      </w:r>
    </w:p>
    <w:p w14:paraId="25BD2F7C" w14:textId="68CA5585" w:rsidR="00DD229E" w:rsidRPr="00FC193B" w:rsidRDefault="00DD229E" w:rsidP="00095E12">
      <w:pPr>
        <w:jc w:val="center"/>
        <w:rPr>
          <w:rFonts w:asciiTheme="minorHAnsi" w:hAnsiTheme="minorHAnsi" w:cstheme="minorHAnsi"/>
          <w:b/>
          <w:bCs/>
          <w:color w:val="009632"/>
          <w:sz w:val="48"/>
          <w:szCs w:val="48"/>
        </w:rPr>
      </w:pPr>
      <w:r w:rsidRPr="00FC193B">
        <w:rPr>
          <w:rFonts w:asciiTheme="minorHAnsi" w:hAnsiTheme="minorHAnsi" w:cstheme="minorHAnsi"/>
          <w:b/>
          <w:bCs/>
          <w:color w:val="009632"/>
          <w:sz w:val="48"/>
          <w:szCs w:val="48"/>
        </w:rPr>
        <w:t xml:space="preserve">&amp; </w:t>
      </w:r>
    </w:p>
    <w:p w14:paraId="47C44E61" w14:textId="1FB8DA9A" w:rsidR="00DD229E" w:rsidRPr="00FC193B" w:rsidRDefault="00DD229E" w:rsidP="00095E12">
      <w:pPr>
        <w:jc w:val="center"/>
        <w:rPr>
          <w:rFonts w:asciiTheme="minorHAnsi" w:hAnsiTheme="minorHAnsi" w:cstheme="minorHAnsi"/>
          <w:b/>
          <w:bCs/>
          <w:color w:val="009632"/>
          <w:sz w:val="48"/>
          <w:szCs w:val="48"/>
        </w:rPr>
      </w:pPr>
      <w:r w:rsidRPr="00FC193B">
        <w:rPr>
          <w:rFonts w:asciiTheme="minorHAnsi" w:hAnsiTheme="minorHAnsi" w:cstheme="minorHAnsi"/>
          <w:b/>
          <w:bCs/>
          <w:color w:val="009632"/>
          <w:sz w:val="48"/>
          <w:szCs w:val="48"/>
        </w:rPr>
        <w:t>Learning Log</w:t>
      </w:r>
    </w:p>
    <w:p w14:paraId="2FDBCC15" w14:textId="69A5A59B" w:rsidR="003750A6" w:rsidRDefault="003750A6">
      <w:pPr>
        <w:rPr>
          <w:rFonts w:cs="Arial"/>
        </w:rPr>
      </w:pPr>
    </w:p>
    <w:p w14:paraId="5DCF3291" w14:textId="1A84FDE3" w:rsidR="003750A6" w:rsidRDefault="003750A6" w:rsidP="00DD229E">
      <w:pPr>
        <w:jc w:val="center"/>
        <w:rPr>
          <w:rFonts w:cs="Arial"/>
        </w:rPr>
      </w:pPr>
    </w:p>
    <w:p w14:paraId="6E983709" w14:textId="40EC9F3E" w:rsidR="00DD229E" w:rsidRDefault="00DD229E" w:rsidP="00DD229E">
      <w:pPr>
        <w:jc w:val="center"/>
        <w:rPr>
          <w:rFonts w:cs="Arial"/>
          <w:sz w:val="28"/>
          <w:szCs w:val="28"/>
        </w:rPr>
      </w:pPr>
    </w:p>
    <w:p w14:paraId="66D84C4F" w14:textId="0C938B91" w:rsidR="00DD229E" w:rsidRDefault="00DD229E" w:rsidP="003D7871">
      <w:pPr>
        <w:jc w:val="center"/>
        <w:rPr>
          <w:rFonts w:cs="Arial"/>
          <w:sz w:val="28"/>
          <w:szCs w:val="28"/>
        </w:rPr>
      </w:pPr>
      <w:r w:rsidRPr="00DD229E">
        <w:rPr>
          <w:rFonts w:cs="Arial"/>
          <w:sz w:val="28"/>
          <w:szCs w:val="28"/>
        </w:rPr>
        <w:t>This training passport will allow easy identification of</w:t>
      </w:r>
    </w:p>
    <w:p w14:paraId="0FB54720" w14:textId="135DE464" w:rsidR="00DD229E" w:rsidRDefault="00DD229E" w:rsidP="003D7871">
      <w:pPr>
        <w:jc w:val="center"/>
        <w:rPr>
          <w:rFonts w:cs="Arial"/>
          <w:sz w:val="28"/>
          <w:szCs w:val="28"/>
        </w:rPr>
      </w:pPr>
      <w:r w:rsidRPr="00DD229E">
        <w:rPr>
          <w:rFonts w:cs="Arial"/>
          <w:sz w:val="28"/>
          <w:szCs w:val="28"/>
        </w:rPr>
        <w:t>any training</w:t>
      </w:r>
      <w:r>
        <w:rPr>
          <w:rFonts w:cs="Arial"/>
          <w:sz w:val="28"/>
          <w:szCs w:val="28"/>
        </w:rPr>
        <w:t xml:space="preserve"> </w:t>
      </w:r>
      <w:r w:rsidRPr="00DD229E">
        <w:rPr>
          <w:rFonts w:cs="Arial"/>
          <w:sz w:val="28"/>
          <w:szCs w:val="28"/>
        </w:rPr>
        <w:t>and development needs, and document the</w:t>
      </w:r>
    </w:p>
    <w:p w14:paraId="514AAE2B" w14:textId="04F0D21E" w:rsidR="003750A6" w:rsidRPr="00DD229E" w:rsidRDefault="00DD229E" w:rsidP="003D7871">
      <w:pPr>
        <w:jc w:val="center"/>
        <w:rPr>
          <w:rFonts w:cs="Arial"/>
          <w:sz w:val="28"/>
          <w:szCs w:val="28"/>
        </w:rPr>
      </w:pPr>
      <w:r w:rsidRPr="00DD229E">
        <w:rPr>
          <w:rFonts w:cs="Arial"/>
          <w:sz w:val="28"/>
          <w:szCs w:val="28"/>
        </w:rPr>
        <w:t xml:space="preserve">training you have already </w:t>
      </w:r>
      <w:r w:rsidR="00744A62">
        <w:rPr>
          <w:rFonts w:cs="Arial"/>
          <w:sz w:val="28"/>
          <w:szCs w:val="28"/>
        </w:rPr>
        <w:t>completed.</w:t>
      </w:r>
    </w:p>
    <w:p w14:paraId="179A6F30" w14:textId="56684870" w:rsidR="003750A6" w:rsidRDefault="003750A6">
      <w:pPr>
        <w:rPr>
          <w:rFonts w:cs="Arial"/>
        </w:rPr>
      </w:pPr>
    </w:p>
    <w:p w14:paraId="42D4B969" w14:textId="4B69124E" w:rsidR="003750A6" w:rsidRDefault="003750A6">
      <w:pPr>
        <w:rPr>
          <w:rFonts w:cs="Arial"/>
        </w:rPr>
      </w:pPr>
    </w:p>
    <w:p w14:paraId="08184561" w14:textId="3E682085" w:rsidR="003750A6" w:rsidRPr="003D7871" w:rsidRDefault="00DD229E" w:rsidP="003D7871">
      <w:pPr>
        <w:tabs>
          <w:tab w:val="left" w:pos="4380"/>
        </w:tabs>
        <w:jc w:val="both"/>
        <w:rPr>
          <w:rFonts w:cs="Arial"/>
          <w:sz w:val="32"/>
          <w:szCs w:val="32"/>
        </w:rPr>
      </w:pPr>
      <w:r w:rsidRPr="00DD229E">
        <w:rPr>
          <w:rFonts w:cs="Arial"/>
          <w:b/>
          <w:bCs/>
          <w:color w:val="005EB8"/>
          <w:sz w:val="32"/>
          <w:szCs w:val="32"/>
        </w:rPr>
        <w:t xml:space="preserve">                       This Training Passport belongs to:</w:t>
      </w:r>
      <w:r w:rsidR="00744A62">
        <w:rPr>
          <w:rFonts w:cs="Arial"/>
          <w:color w:val="005EB8"/>
          <w:sz w:val="32"/>
          <w:szCs w:val="32"/>
        </w:rPr>
        <w:t xml:space="preserve"> </w:t>
      </w:r>
    </w:p>
    <w:p w14:paraId="29B751D6" w14:textId="19D6E8D4" w:rsidR="00D80D74" w:rsidRPr="00C415A5" w:rsidRDefault="00C415A5" w:rsidP="003750A6">
      <w:pPr>
        <w:jc w:val="center"/>
        <w:rPr>
          <w:rFonts w:cs="Arial"/>
          <w:b/>
          <w:bCs/>
          <w:color w:val="005EB8"/>
          <w:sz w:val="36"/>
          <w:szCs w:val="36"/>
        </w:rPr>
      </w:pPr>
      <w:r w:rsidRPr="00C415A5">
        <w:rPr>
          <w:rFonts w:cs="Arial"/>
          <w:b/>
          <w:bCs/>
          <w:color w:val="005EB8"/>
          <w:sz w:val="36"/>
          <w:szCs w:val="36"/>
        </w:rPr>
        <w:lastRenderedPageBreak/>
        <w:t xml:space="preserve">Section One: </w:t>
      </w:r>
      <w:r w:rsidR="003750A6" w:rsidRPr="00C415A5">
        <w:rPr>
          <w:rFonts w:cs="Arial"/>
          <w:b/>
          <w:bCs/>
          <w:color w:val="005EB8"/>
          <w:sz w:val="36"/>
          <w:szCs w:val="36"/>
        </w:rPr>
        <w:t>Training</w:t>
      </w:r>
      <w:r w:rsidR="00D80D74" w:rsidRPr="00C415A5">
        <w:rPr>
          <w:rFonts w:cs="Arial"/>
          <w:b/>
          <w:bCs/>
          <w:color w:val="005EB8"/>
          <w:sz w:val="36"/>
          <w:szCs w:val="36"/>
        </w:rPr>
        <w:t xml:space="preserve"> Audit</w:t>
      </w:r>
    </w:p>
    <w:p w14:paraId="3C16741F" w14:textId="44719EC1" w:rsidR="00D80D74" w:rsidRDefault="00D80D74">
      <w:pPr>
        <w:rPr>
          <w:rFonts w:cs="Arial"/>
        </w:rPr>
      </w:pPr>
    </w:p>
    <w:p w14:paraId="55E4359E" w14:textId="0D420733" w:rsidR="00D80D74" w:rsidRDefault="00D80D74">
      <w:pPr>
        <w:rPr>
          <w:rFonts w:cs="Arial"/>
        </w:rPr>
      </w:pPr>
      <w:r>
        <w:rPr>
          <w:rFonts w:cs="Arial"/>
        </w:rPr>
        <w:t xml:space="preserve">When starting in a new role it is useful </w:t>
      </w:r>
      <w:r w:rsidR="00C415A5">
        <w:rPr>
          <w:rFonts w:cs="Arial"/>
        </w:rPr>
        <w:t>for employers to</w:t>
      </w:r>
      <w:r>
        <w:rPr>
          <w:rFonts w:cs="Arial"/>
        </w:rPr>
        <w:t xml:space="preserve"> explore the skills and training </w:t>
      </w:r>
      <w:r w:rsidR="00C415A5">
        <w:rPr>
          <w:rFonts w:cs="Arial"/>
        </w:rPr>
        <w:t>the PA already has</w:t>
      </w:r>
      <w:r>
        <w:rPr>
          <w:rFonts w:cs="Arial"/>
        </w:rPr>
        <w:t xml:space="preserve"> </w:t>
      </w:r>
      <w:r w:rsidR="00C415A5">
        <w:rPr>
          <w:rFonts w:cs="Arial"/>
        </w:rPr>
        <w:t xml:space="preserve">gained </w:t>
      </w:r>
      <w:r>
        <w:rPr>
          <w:rFonts w:cs="Arial"/>
        </w:rPr>
        <w:t xml:space="preserve">in previous roles. Some people will have extensive training from working in health and social care previously, and others will </w:t>
      </w:r>
      <w:r w:rsidR="00C415A5">
        <w:rPr>
          <w:rFonts w:cs="Arial"/>
        </w:rPr>
        <w:t>have had no previous related training</w:t>
      </w:r>
      <w:r>
        <w:rPr>
          <w:rFonts w:cs="Arial"/>
        </w:rPr>
        <w:t xml:space="preserve">. Either is fine but it’s important for </w:t>
      </w:r>
      <w:r w:rsidR="003F3741">
        <w:rPr>
          <w:rFonts w:cs="Arial"/>
        </w:rPr>
        <w:t>you</w:t>
      </w:r>
      <w:r>
        <w:rPr>
          <w:rFonts w:cs="Arial"/>
        </w:rPr>
        <w:t xml:space="preserve"> and employer to understand the training and support </w:t>
      </w:r>
      <w:r w:rsidR="003F3741">
        <w:rPr>
          <w:rFonts w:cs="Arial"/>
        </w:rPr>
        <w:t>you n</w:t>
      </w:r>
      <w:r>
        <w:rPr>
          <w:rFonts w:cs="Arial"/>
        </w:rPr>
        <w:t xml:space="preserve">eed in </w:t>
      </w:r>
      <w:r w:rsidR="00C415A5">
        <w:rPr>
          <w:rFonts w:cs="Arial"/>
        </w:rPr>
        <w:t>this</w:t>
      </w:r>
      <w:r>
        <w:rPr>
          <w:rFonts w:cs="Arial"/>
        </w:rPr>
        <w:t xml:space="preserve"> new role, and to make training plans to ensure </w:t>
      </w:r>
      <w:r w:rsidR="003F3741">
        <w:rPr>
          <w:rFonts w:cs="Arial"/>
        </w:rPr>
        <w:t>you are</w:t>
      </w:r>
      <w:r>
        <w:rPr>
          <w:rFonts w:cs="Arial"/>
        </w:rPr>
        <w:t xml:space="preserve"> confident and competent in </w:t>
      </w:r>
      <w:r w:rsidR="0044580E">
        <w:rPr>
          <w:rFonts w:cs="Arial"/>
        </w:rPr>
        <w:t>all</w:t>
      </w:r>
      <w:r>
        <w:rPr>
          <w:rFonts w:cs="Arial"/>
        </w:rPr>
        <w:t xml:space="preserve"> the tasks </w:t>
      </w:r>
      <w:r w:rsidR="003F3741">
        <w:rPr>
          <w:rFonts w:cs="Arial"/>
        </w:rPr>
        <w:t>you</w:t>
      </w:r>
      <w:r>
        <w:rPr>
          <w:rFonts w:cs="Arial"/>
        </w:rPr>
        <w:t xml:space="preserve"> need to undertake. </w:t>
      </w:r>
    </w:p>
    <w:p w14:paraId="68385092" w14:textId="6094E20D" w:rsidR="00D80D74" w:rsidRDefault="00D80D74">
      <w:pPr>
        <w:rPr>
          <w:rFonts w:cs="Arial"/>
        </w:rPr>
      </w:pPr>
    </w:p>
    <w:p w14:paraId="11573416" w14:textId="53419360" w:rsidR="00C415A5" w:rsidRDefault="003F3741">
      <w:pPr>
        <w:rPr>
          <w:rFonts w:cs="Arial"/>
        </w:rPr>
      </w:pPr>
      <w:r>
        <w:rPr>
          <w:rFonts w:cs="Arial"/>
        </w:rPr>
        <w:t>You</w:t>
      </w:r>
      <w:r w:rsidR="00C415A5">
        <w:rPr>
          <w:rFonts w:cs="Arial"/>
        </w:rPr>
        <w:t xml:space="preserve"> should provide </w:t>
      </w:r>
      <w:r>
        <w:rPr>
          <w:rFonts w:cs="Arial"/>
        </w:rPr>
        <w:t>your</w:t>
      </w:r>
      <w:r w:rsidR="00C415A5">
        <w:rPr>
          <w:rFonts w:cs="Arial"/>
        </w:rPr>
        <w:t xml:space="preserve"> employer with proof of any previous </w:t>
      </w:r>
      <w:r w:rsidR="00C415A5" w:rsidRPr="00C415A5">
        <w:rPr>
          <w:rFonts w:cs="Arial"/>
        </w:rPr>
        <w:t>training</w:t>
      </w:r>
      <w:r w:rsidR="00C415A5">
        <w:rPr>
          <w:rFonts w:cs="Arial"/>
        </w:rPr>
        <w:t>, such as certificates.</w:t>
      </w:r>
      <w:r w:rsidR="00C415A5" w:rsidRPr="00C415A5">
        <w:rPr>
          <w:rFonts w:cs="Arial"/>
        </w:rPr>
        <w:t xml:space="preserve"> </w:t>
      </w:r>
      <w:r w:rsidR="00C415A5">
        <w:rPr>
          <w:rFonts w:cs="Arial"/>
        </w:rPr>
        <w:t xml:space="preserve">The </w:t>
      </w:r>
      <w:r w:rsidR="00D80D74">
        <w:rPr>
          <w:rFonts w:cs="Arial"/>
        </w:rPr>
        <w:t xml:space="preserve">employer will decide if </w:t>
      </w:r>
      <w:r>
        <w:rPr>
          <w:rFonts w:cs="Arial"/>
        </w:rPr>
        <w:t>you</w:t>
      </w:r>
      <w:r w:rsidR="00D80D74">
        <w:rPr>
          <w:rFonts w:cs="Arial"/>
        </w:rPr>
        <w:t xml:space="preserve"> need to undertake training in </w:t>
      </w:r>
      <w:r w:rsidR="00C415A5">
        <w:rPr>
          <w:rFonts w:cs="Arial"/>
        </w:rPr>
        <w:t>all</w:t>
      </w:r>
      <w:r w:rsidR="00D80D74">
        <w:rPr>
          <w:rFonts w:cs="Arial"/>
        </w:rPr>
        <w:t xml:space="preserve"> areas as soon as </w:t>
      </w:r>
      <w:r>
        <w:rPr>
          <w:rFonts w:cs="Arial"/>
        </w:rPr>
        <w:t>you</w:t>
      </w:r>
      <w:r w:rsidR="00D80D74">
        <w:rPr>
          <w:rFonts w:cs="Arial"/>
        </w:rPr>
        <w:t xml:space="preserve"> start</w:t>
      </w:r>
      <w:r w:rsidR="0044580E">
        <w:rPr>
          <w:rFonts w:cs="Arial"/>
        </w:rPr>
        <w:t>,</w:t>
      </w:r>
      <w:r w:rsidR="00D80D74">
        <w:rPr>
          <w:rFonts w:cs="Arial"/>
        </w:rPr>
        <w:t xml:space="preserve"> </w:t>
      </w:r>
      <w:r w:rsidR="0044580E">
        <w:rPr>
          <w:rFonts w:cs="Arial"/>
        </w:rPr>
        <w:t xml:space="preserve">or whether some of </w:t>
      </w:r>
      <w:r>
        <w:rPr>
          <w:rFonts w:cs="Arial"/>
        </w:rPr>
        <w:t>your</w:t>
      </w:r>
      <w:r w:rsidR="0044580E">
        <w:rPr>
          <w:rFonts w:cs="Arial"/>
        </w:rPr>
        <w:t xml:space="preserve"> previous training is transferable. This is up to </w:t>
      </w:r>
      <w:r w:rsidR="00C415A5">
        <w:rPr>
          <w:rFonts w:cs="Arial"/>
        </w:rPr>
        <w:t>the</w:t>
      </w:r>
      <w:r w:rsidR="0044580E">
        <w:rPr>
          <w:rFonts w:cs="Arial"/>
        </w:rPr>
        <w:t xml:space="preserve"> employer to decide, and even with previous training, </w:t>
      </w:r>
      <w:r w:rsidR="00C415A5">
        <w:rPr>
          <w:rFonts w:cs="Arial"/>
        </w:rPr>
        <w:t>the</w:t>
      </w:r>
      <w:r w:rsidR="0044580E">
        <w:rPr>
          <w:rFonts w:cs="Arial"/>
        </w:rPr>
        <w:t xml:space="preserve"> employer may require </w:t>
      </w:r>
      <w:r>
        <w:rPr>
          <w:rFonts w:cs="Arial"/>
        </w:rPr>
        <w:t>you</w:t>
      </w:r>
      <w:r w:rsidR="0044580E">
        <w:rPr>
          <w:rFonts w:cs="Arial"/>
        </w:rPr>
        <w:t xml:space="preserve"> to undertake all new training for </w:t>
      </w:r>
      <w:r w:rsidR="00C415A5">
        <w:rPr>
          <w:rFonts w:cs="Arial"/>
        </w:rPr>
        <w:t>the</w:t>
      </w:r>
      <w:r w:rsidR="0044580E">
        <w:rPr>
          <w:rFonts w:cs="Arial"/>
        </w:rPr>
        <w:t xml:space="preserve"> new role. </w:t>
      </w:r>
    </w:p>
    <w:p w14:paraId="15BFA84A" w14:textId="77777777" w:rsidR="003F3741" w:rsidRDefault="003F3741">
      <w:pPr>
        <w:rPr>
          <w:rFonts w:cs="Arial"/>
        </w:rPr>
      </w:pPr>
    </w:p>
    <w:p w14:paraId="1BE2A5ED" w14:textId="71DEB14F" w:rsidR="003F3741" w:rsidRDefault="006177C5" w:rsidP="003F3741">
      <w:pPr>
        <w:rPr>
          <w:rFonts w:cs="Arial"/>
        </w:rPr>
      </w:pPr>
      <w:r>
        <w:rPr>
          <w:rFonts w:cs="Arial"/>
        </w:rPr>
        <w:t xml:space="preserve">To support your employer </w:t>
      </w:r>
      <w:r w:rsidR="003F3741">
        <w:rPr>
          <w:rFonts w:cs="Arial"/>
        </w:rPr>
        <w:t>to</w:t>
      </w:r>
      <w:r>
        <w:rPr>
          <w:rFonts w:cs="Arial"/>
        </w:rPr>
        <w:t xml:space="preserve"> know what topics PAs should be trained in, below is a</w:t>
      </w:r>
      <w:r w:rsidR="003F3741">
        <w:rPr>
          <w:rFonts w:cs="Arial"/>
        </w:rPr>
        <w:t xml:space="preserve"> recommended training list for all PAs (see Section Two). This and the training audit below are based on the Core and Mandatory training list by Skills for Care: </w:t>
      </w:r>
      <w:hyperlink r:id="rId13" w:history="1">
        <w:r w:rsidR="003F3741" w:rsidRPr="00FD61EC">
          <w:rPr>
            <w:rStyle w:val="Hyperlink"/>
            <w:rFonts w:cs="Arial"/>
          </w:rPr>
          <w:t>https://www.skillsforcare.org.uk/Learning-development/Guide-to-developing-your-staff/Core-and-mandatory-training.aspx</w:t>
        </w:r>
      </w:hyperlink>
      <w:r w:rsidR="003F3741">
        <w:rPr>
          <w:rFonts w:cs="Arial"/>
        </w:rPr>
        <w:t xml:space="preserve">  </w:t>
      </w:r>
    </w:p>
    <w:p w14:paraId="1A34CD64" w14:textId="332CF579" w:rsidR="003750A6" w:rsidRDefault="003750A6">
      <w:pPr>
        <w:rPr>
          <w:rFonts w:cs="Arial"/>
        </w:rPr>
      </w:pPr>
    </w:p>
    <w:p w14:paraId="5ED1E2DF" w14:textId="77777777" w:rsidR="00F86CC5" w:rsidRDefault="00F86CC5">
      <w:pPr>
        <w:rPr>
          <w:rFonts w:cs="Arial"/>
        </w:rPr>
      </w:pPr>
    </w:p>
    <w:tbl>
      <w:tblPr>
        <w:tblStyle w:val="TableGrid"/>
        <w:tblW w:w="14847" w:type="dxa"/>
        <w:tblInd w:w="-572" w:type="dxa"/>
        <w:tblLayout w:type="fixed"/>
        <w:tblLook w:val="04A0" w:firstRow="1" w:lastRow="0" w:firstColumn="1" w:lastColumn="0" w:noHBand="0" w:noVBand="1"/>
      </w:tblPr>
      <w:tblGrid>
        <w:gridCol w:w="2410"/>
        <w:gridCol w:w="1985"/>
        <w:gridCol w:w="1701"/>
        <w:gridCol w:w="3543"/>
        <w:gridCol w:w="3355"/>
        <w:gridCol w:w="1843"/>
        <w:gridCol w:w="10"/>
      </w:tblGrid>
      <w:tr w:rsidR="00491AAF" w14:paraId="74A08551" w14:textId="0A5F1E7D" w:rsidTr="0054186C">
        <w:trPr>
          <w:tblHeader/>
        </w:trPr>
        <w:tc>
          <w:tcPr>
            <w:tcW w:w="14847" w:type="dxa"/>
            <w:gridSpan w:val="7"/>
            <w:shd w:val="clear" w:color="auto" w:fill="005EB8"/>
          </w:tcPr>
          <w:p w14:paraId="7E2153FC" w14:textId="67451C0F" w:rsidR="00491AAF" w:rsidRPr="003750A6" w:rsidRDefault="00491AAF" w:rsidP="003750A6">
            <w:pPr>
              <w:jc w:val="center"/>
              <w:rPr>
                <w:rFonts w:cs="Arial"/>
                <w:b/>
                <w:bCs/>
                <w:color w:val="FFFFFF" w:themeColor="background1"/>
              </w:rPr>
            </w:pPr>
            <w:r w:rsidRPr="003750A6">
              <w:rPr>
                <w:rFonts w:cs="Arial"/>
                <w:b/>
                <w:bCs/>
                <w:color w:val="FFFFFF" w:themeColor="background1"/>
              </w:rPr>
              <w:t>TRAINING AUDIT</w:t>
            </w:r>
          </w:p>
        </w:tc>
      </w:tr>
      <w:tr w:rsidR="00491AAF" w14:paraId="13F0BF87" w14:textId="5F9FDBB0" w:rsidTr="0054186C">
        <w:trPr>
          <w:tblHeader/>
        </w:trPr>
        <w:tc>
          <w:tcPr>
            <w:tcW w:w="2410" w:type="dxa"/>
            <w:vMerge w:val="restart"/>
            <w:shd w:val="clear" w:color="auto" w:fill="CAD3F2" w:themeFill="text2" w:themeFillTint="33"/>
          </w:tcPr>
          <w:p w14:paraId="4A73B7D4" w14:textId="5B6217EB" w:rsidR="00491AAF" w:rsidRPr="00922E47" w:rsidRDefault="00491AAF">
            <w:pPr>
              <w:rPr>
                <w:rFonts w:cs="Arial"/>
                <w:b/>
                <w:bCs/>
              </w:rPr>
            </w:pPr>
            <w:r w:rsidRPr="00922E47">
              <w:rPr>
                <w:rFonts w:cs="Arial"/>
                <w:b/>
                <w:bCs/>
              </w:rPr>
              <w:t>Topic</w:t>
            </w:r>
          </w:p>
        </w:tc>
        <w:tc>
          <w:tcPr>
            <w:tcW w:w="1985" w:type="dxa"/>
            <w:vMerge w:val="restart"/>
            <w:shd w:val="clear" w:color="auto" w:fill="CAD3F2" w:themeFill="text2" w:themeFillTint="33"/>
          </w:tcPr>
          <w:p w14:paraId="546016A2" w14:textId="776A4FF4" w:rsidR="00491AAF" w:rsidRPr="00922E47" w:rsidRDefault="00491AAF">
            <w:pPr>
              <w:rPr>
                <w:rFonts w:cs="Arial"/>
                <w:b/>
                <w:bCs/>
              </w:rPr>
            </w:pPr>
            <w:r w:rsidRPr="00922E47">
              <w:rPr>
                <w:rFonts w:cs="Arial"/>
                <w:b/>
                <w:bCs/>
              </w:rPr>
              <w:t>Recommended refresher frequency for learning and development</w:t>
            </w:r>
          </w:p>
        </w:tc>
        <w:tc>
          <w:tcPr>
            <w:tcW w:w="1701" w:type="dxa"/>
            <w:vMerge w:val="restart"/>
            <w:shd w:val="clear" w:color="auto" w:fill="CAD3F2" w:themeFill="text2" w:themeFillTint="33"/>
          </w:tcPr>
          <w:p w14:paraId="05511DCC" w14:textId="0325A753" w:rsidR="00491AAF" w:rsidRPr="00922E47" w:rsidRDefault="00491AAF">
            <w:pPr>
              <w:rPr>
                <w:rFonts w:cs="Arial"/>
                <w:b/>
                <w:bCs/>
              </w:rPr>
            </w:pPr>
            <w:r w:rsidRPr="00922E47">
              <w:rPr>
                <w:rFonts w:cs="Arial"/>
                <w:b/>
                <w:bCs/>
              </w:rPr>
              <w:t xml:space="preserve">Date </w:t>
            </w:r>
            <w:r>
              <w:rPr>
                <w:rFonts w:cs="Arial"/>
                <w:b/>
                <w:bCs/>
              </w:rPr>
              <w:t>of last</w:t>
            </w:r>
            <w:r w:rsidRPr="00922E47">
              <w:rPr>
                <w:rFonts w:cs="Arial"/>
                <w:b/>
                <w:bCs/>
              </w:rPr>
              <w:t xml:space="preserve"> training completed in</w:t>
            </w:r>
            <w:r w:rsidR="0054186C">
              <w:rPr>
                <w:rFonts w:cs="Arial"/>
                <w:b/>
                <w:bCs/>
              </w:rPr>
              <w:t xml:space="preserve"> this</w:t>
            </w:r>
            <w:r w:rsidRPr="00922E47">
              <w:rPr>
                <w:rFonts w:cs="Arial"/>
                <w:b/>
                <w:bCs/>
              </w:rPr>
              <w:t xml:space="preserve"> topic</w:t>
            </w:r>
          </w:p>
        </w:tc>
        <w:tc>
          <w:tcPr>
            <w:tcW w:w="3543" w:type="dxa"/>
            <w:vMerge w:val="restart"/>
            <w:shd w:val="clear" w:color="auto" w:fill="CAD3F2" w:themeFill="text2" w:themeFillTint="33"/>
          </w:tcPr>
          <w:p w14:paraId="593E20AB" w14:textId="3F3BD366" w:rsidR="00491AAF" w:rsidRPr="00922E47" w:rsidRDefault="00491AAF">
            <w:pPr>
              <w:rPr>
                <w:rFonts w:cs="Arial"/>
                <w:b/>
                <w:bCs/>
              </w:rPr>
            </w:pPr>
            <w:r w:rsidRPr="00922E47">
              <w:rPr>
                <w:rFonts w:cs="Arial"/>
                <w:b/>
                <w:bCs/>
              </w:rPr>
              <w:t>Details of</w:t>
            </w:r>
            <w:r w:rsidR="0054186C">
              <w:rPr>
                <w:rFonts w:cs="Arial"/>
                <w:b/>
                <w:bCs/>
              </w:rPr>
              <w:t xml:space="preserve"> previous</w:t>
            </w:r>
            <w:r w:rsidRPr="00922E47">
              <w:rPr>
                <w:rFonts w:cs="Arial"/>
                <w:b/>
                <w:bCs/>
              </w:rPr>
              <w:t xml:space="preserve"> training</w:t>
            </w:r>
            <w:r>
              <w:rPr>
                <w:rFonts w:cs="Arial"/>
                <w:b/>
                <w:bCs/>
              </w:rPr>
              <w:t>:</w:t>
            </w:r>
            <w:r w:rsidRPr="00922E47">
              <w:rPr>
                <w:rFonts w:cs="Arial"/>
                <w:b/>
                <w:bCs/>
              </w:rPr>
              <w:t xml:space="preserve"> </w:t>
            </w:r>
            <w:r>
              <w:rPr>
                <w:rFonts w:cs="Arial"/>
                <w:b/>
                <w:bCs/>
              </w:rPr>
              <w:t>N</w:t>
            </w:r>
            <w:r w:rsidRPr="00922E47">
              <w:rPr>
                <w:rFonts w:cs="Arial"/>
                <w:b/>
                <w:bCs/>
              </w:rPr>
              <w:t>ame</w:t>
            </w:r>
            <w:r>
              <w:rPr>
                <w:rFonts w:cs="Arial"/>
                <w:b/>
                <w:bCs/>
              </w:rPr>
              <w:t xml:space="preserve"> of training</w:t>
            </w:r>
            <w:r w:rsidRPr="00922E47">
              <w:rPr>
                <w:rFonts w:cs="Arial"/>
                <w:b/>
                <w:bCs/>
              </w:rPr>
              <w:t xml:space="preserve">, </w:t>
            </w:r>
            <w:r>
              <w:rPr>
                <w:rFonts w:cs="Arial"/>
                <w:b/>
                <w:bCs/>
              </w:rPr>
              <w:t>P</w:t>
            </w:r>
            <w:r w:rsidRPr="00922E47">
              <w:rPr>
                <w:rFonts w:cs="Arial"/>
                <w:b/>
                <w:bCs/>
              </w:rPr>
              <w:t>rovider</w:t>
            </w:r>
          </w:p>
        </w:tc>
        <w:tc>
          <w:tcPr>
            <w:tcW w:w="5208" w:type="dxa"/>
            <w:gridSpan w:val="3"/>
            <w:shd w:val="clear" w:color="auto" w:fill="CAD3F2" w:themeFill="text2" w:themeFillTint="33"/>
          </w:tcPr>
          <w:p w14:paraId="4DFE5F3E" w14:textId="77777777" w:rsidR="00491AAF" w:rsidRPr="00922E47" w:rsidRDefault="00491AAF" w:rsidP="00922E47">
            <w:pPr>
              <w:rPr>
                <w:rFonts w:cs="Arial"/>
                <w:b/>
                <w:bCs/>
                <w:u w:val="single"/>
              </w:rPr>
            </w:pPr>
            <w:r w:rsidRPr="00922E47">
              <w:rPr>
                <w:rFonts w:cs="Arial"/>
                <w:b/>
                <w:bCs/>
                <w:u w:val="single"/>
              </w:rPr>
              <w:t xml:space="preserve">To be completed by employer </w:t>
            </w:r>
          </w:p>
          <w:p w14:paraId="12BBD392" w14:textId="77777777" w:rsidR="00491AAF" w:rsidRPr="00922E47" w:rsidRDefault="00491AAF" w:rsidP="00922E47">
            <w:pPr>
              <w:rPr>
                <w:rFonts w:cs="Arial"/>
                <w:b/>
                <w:bCs/>
                <w:u w:val="single"/>
              </w:rPr>
            </w:pPr>
          </w:p>
        </w:tc>
      </w:tr>
      <w:tr w:rsidR="00491AAF" w14:paraId="1094B437" w14:textId="4AB03957" w:rsidTr="0054186C">
        <w:trPr>
          <w:gridAfter w:val="1"/>
          <w:wAfter w:w="10" w:type="dxa"/>
          <w:tblHeader/>
        </w:trPr>
        <w:tc>
          <w:tcPr>
            <w:tcW w:w="2410" w:type="dxa"/>
            <w:vMerge/>
            <w:shd w:val="clear" w:color="auto" w:fill="CAD3F2" w:themeFill="text2" w:themeFillTint="33"/>
          </w:tcPr>
          <w:p w14:paraId="22238AB2" w14:textId="77777777" w:rsidR="00491AAF" w:rsidRPr="00922E47" w:rsidRDefault="00491AAF">
            <w:pPr>
              <w:rPr>
                <w:rFonts w:cs="Arial"/>
                <w:b/>
                <w:bCs/>
              </w:rPr>
            </w:pPr>
          </w:p>
        </w:tc>
        <w:tc>
          <w:tcPr>
            <w:tcW w:w="1985" w:type="dxa"/>
            <w:vMerge/>
            <w:shd w:val="clear" w:color="auto" w:fill="CAD3F2" w:themeFill="text2" w:themeFillTint="33"/>
          </w:tcPr>
          <w:p w14:paraId="488C8FDA" w14:textId="77777777" w:rsidR="00491AAF" w:rsidRPr="00922E47" w:rsidRDefault="00491AAF">
            <w:pPr>
              <w:rPr>
                <w:rFonts w:cs="Arial"/>
                <w:b/>
                <w:bCs/>
              </w:rPr>
            </w:pPr>
          </w:p>
        </w:tc>
        <w:tc>
          <w:tcPr>
            <w:tcW w:w="1701" w:type="dxa"/>
            <w:vMerge/>
            <w:shd w:val="clear" w:color="auto" w:fill="CAD3F2" w:themeFill="text2" w:themeFillTint="33"/>
          </w:tcPr>
          <w:p w14:paraId="53777915" w14:textId="77777777" w:rsidR="00491AAF" w:rsidRPr="00922E47" w:rsidRDefault="00491AAF">
            <w:pPr>
              <w:rPr>
                <w:rFonts w:cs="Arial"/>
                <w:b/>
                <w:bCs/>
              </w:rPr>
            </w:pPr>
          </w:p>
        </w:tc>
        <w:tc>
          <w:tcPr>
            <w:tcW w:w="3543" w:type="dxa"/>
            <w:vMerge/>
            <w:shd w:val="clear" w:color="auto" w:fill="CAD3F2" w:themeFill="text2" w:themeFillTint="33"/>
          </w:tcPr>
          <w:p w14:paraId="296D0122" w14:textId="77777777" w:rsidR="00491AAF" w:rsidRPr="00922E47" w:rsidRDefault="00491AAF">
            <w:pPr>
              <w:rPr>
                <w:rFonts w:cs="Arial"/>
                <w:b/>
                <w:bCs/>
              </w:rPr>
            </w:pPr>
          </w:p>
        </w:tc>
        <w:tc>
          <w:tcPr>
            <w:tcW w:w="3355" w:type="dxa"/>
            <w:shd w:val="clear" w:color="auto" w:fill="CAD3F2" w:themeFill="text2" w:themeFillTint="33"/>
          </w:tcPr>
          <w:p w14:paraId="45ABCAE7" w14:textId="48F69448" w:rsidR="00491AAF" w:rsidRDefault="00491AAF">
            <w:pPr>
              <w:rPr>
                <w:rFonts w:cs="Arial"/>
                <w:b/>
                <w:bCs/>
              </w:rPr>
            </w:pPr>
            <w:r w:rsidRPr="00922E47">
              <w:rPr>
                <w:rFonts w:cs="Arial"/>
                <w:b/>
                <w:bCs/>
              </w:rPr>
              <w:t xml:space="preserve">Name and Signature of Employer </w:t>
            </w:r>
            <w:r w:rsidRPr="0054186C">
              <w:rPr>
                <w:rFonts w:cs="Arial"/>
              </w:rPr>
              <w:t>to</w:t>
            </w:r>
            <w:r w:rsidRPr="00491AAF">
              <w:rPr>
                <w:rFonts w:cs="Arial"/>
              </w:rPr>
              <w:t xml:space="preserve"> confirm proof</w:t>
            </w:r>
            <w:r w:rsidR="0054186C">
              <w:rPr>
                <w:rFonts w:cs="Arial"/>
              </w:rPr>
              <w:t xml:space="preserve"> of previous training</w:t>
            </w:r>
            <w:r w:rsidRPr="00491AAF">
              <w:rPr>
                <w:rFonts w:cs="Arial"/>
              </w:rPr>
              <w:t xml:space="preserve"> seen</w:t>
            </w:r>
          </w:p>
          <w:p w14:paraId="55D13B69" w14:textId="681DDA80" w:rsidR="00491AAF" w:rsidRPr="00922E47" w:rsidRDefault="00491AAF">
            <w:pPr>
              <w:rPr>
                <w:rFonts w:cs="Arial"/>
                <w:b/>
                <w:bCs/>
              </w:rPr>
            </w:pPr>
            <w:r w:rsidRPr="00807A75">
              <w:rPr>
                <w:rFonts w:cs="Arial"/>
                <w:b/>
                <w:bCs/>
              </w:rPr>
              <w:t>&amp; Date</w:t>
            </w:r>
          </w:p>
        </w:tc>
        <w:tc>
          <w:tcPr>
            <w:tcW w:w="1843" w:type="dxa"/>
            <w:shd w:val="clear" w:color="auto" w:fill="CAD3F2" w:themeFill="text2" w:themeFillTint="33"/>
          </w:tcPr>
          <w:p w14:paraId="6594AC60" w14:textId="308E982D" w:rsidR="00491AAF" w:rsidRPr="00922E47" w:rsidRDefault="0054186C">
            <w:pPr>
              <w:rPr>
                <w:rFonts w:cs="Arial"/>
                <w:b/>
                <w:bCs/>
              </w:rPr>
            </w:pPr>
            <w:r>
              <w:rPr>
                <w:rFonts w:cs="Arial"/>
                <w:b/>
                <w:bCs/>
              </w:rPr>
              <w:t>Date for induction training to be completed by</w:t>
            </w:r>
            <w:r w:rsidR="00491AAF">
              <w:rPr>
                <w:rFonts w:cs="Arial"/>
                <w:b/>
                <w:bCs/>
              </w:rPr>
              <w:t xml:space="preserve"> </w:t>
            </w:r>
          </w:p>
        </w:tc>
      </w:tr>
      <w:tr w:rsidR="00491AAF" w14:paraId="448237FE" w14:textId="13A5BCB0" w:rsidTr="0054186C">
        <w:trPr>
          <w:gridAfter w:val="1"/>
          <w:wAfter w:w="10" w:type="dxa"/>
        </w:trPr>
        <w:tc>
          <w:tcPr>
            <w:tcW w:w="2410" w:type="dxa"/>
          </w:tcPr>
          <w:p w14:paraId="15F05C29" w14:textId="6C4D58EF" w:rsidR="00491AAF" w:rsidRDefault="00491AAF" w:rsidP="006A3BFF">
            <w:pPr>
              <w:rPr>
                <w:rFonts w:cs="Arial"/>
              </w:rPr>
            </w:pPr>
            <w:r w:rsidRPr="0044580E">
              <w:rPr>
                <w:rFonts w:cs="Arial"/>
              </w:rPr>
              <w:t>Assisting and</w:t>
            </w:r>
            <w:r>
              <w:rPr>
                <w:rFonts w:cs="Arial"/>
              </w:rPr>
              <w:t xml:space="preserve"> </w:t>
            </w:r>
            <w:r w:rsidRPr="0044580E">
              <w:rPr>
                <w:rFonts w:cs="Arial"/>
              </w:rPr>
              <w:t>moving</w:t>
            </w:r>
            <w:r>
              <w:rPr>
                <w:rFonts w:cs="Arial"/>
              </w:rPr>
              <w:t xml:space="preserve"> </w:t>
            </w:r>
            <w:r w:rsidRPr="0044580E">
              <w:rPr>
                <w:rFonts w:cs="Arial"/>
              </w:rPr>
              <w:t>people</w:t>
            </w:r>
          </w:p>
        </w:tc>
        <w:tc>
          <w:tcPr>
            <w:tcW w:w="1985" w:type="dxa"/>
          </w:tcPr>
          <w:p w14:paraId="410C5AA0" w14:textId="46C65C3D" w:rsidR="00491AAF" w:rsidRDefault="00491AAF">
            <w:pPr>
              <w:rPr>
                <w:rFonts w:cs="Arial"/>
              </w:rPr>
            </w:pPr>
            <w:r>
              <w:rPr>
                <w:rFonts w:cs="Arial"/>
              </w:rPr>
              <w:t xml:space="preserve">Every 12 months </w:t>
            </w:r>
          </w:p>
        </w:tc>
        <w:tc>
          <w:tcPr>
            <w:tcW w:w="1701" w:type="dxa"/>
          </w:tcPr>
          <w:p w14:paraId="11FD7BC7" w14:textId="77777777" w:rsidR="00491AAF" w:rsidRDefault="00491AAF">
            <w:pPr>
              <w:rPr>
                <w:rFonts w:cs="Arial"/>
              </w:rPr>
            </w:pPr>
          </w:p>
        </w:tc>
        <w:tc>
          <w:tcPr>
            <w:tcW w:w="3543" w:type="dxa"/>
          </w:tcPr>
          <w:p w14:paraId="29D4C3DA" w14:textId="77777777" w:rsidR="00491AAF" w:rsidRDefault="00491AAF">
            <w:pPr>
              <w:rPr>
                <w:rFonts w:cs="Arial"/>
              </w:rPr>
            </w:pPr>
          </w:p>
          <w:p w14:paraId="25149A0C" w14:textId="77777777" w:rsidR="00491AAF" w:rsidRDefault="00491AAF">
            <w:pPr>
              <w:rPr>
                <w:rFonts w:cs="Arial"/>
              </w:rPr>
            </w:pPr>
          </w:p>
          <w:p w14:paraId="7CED8B05" w14:textId="626A5A3C" w:rsidR="00491AAF" w:rsidRDefault="00491AAF">
            <w:pPr>
              <w:rPr>
                <w:rFonts w:cs="Arial"/>
              </w:rPr>
            </w:pPr>
          </w:p>
        </w:tc>
        <w:tc>
          <w:tcPr>
            <w:tcW w:w="3355" w:type="dxa"/>
          </w:tcPr>
          <w:p w14:paraId="7BE86949" w14:textId="77777777" w:rsidR="00491AAF" w:rsidRDefault="00491AAF">
            <w:pPr>
              <w:rPr>
                <w:rFonts w:cs="Arial"/>
              </w:rPr>
            </w:pPr>
          </w:p>
        </w:tc>
        <w:tc>
          <w:tcPr>
            <w:tcW w:w="1843" w:type="dxa"/>
          </w:tcPr>
          <w:p w14:paraId="58446F4C" w14:textId="77777777" w:rsidR="00491AAF" w:rsidRDefault="00491AAF">
            <w:pPr>
              <w:rPr>
                <w:rFonts w:cs="Arial"/>
              </w:rPr>
            </w:pPr>
          </w:p>
        </w:tc>
      </w:tr>
      <w:tr w:rsidR="00491AAF" w14:paraId="0200D37A" w14:textId="546E9BC3" w:rsidTr="0054186C">
        <w:trPr>
          <w:gridAfter w:val="1"/>
          <w:wAfter w:w="10" w:type="dxa"/>
        </w:trPr>
        <w:tc>
          <w:tcPr>
            <w:tcW w:w="2410" w:type="dxa"/>
          </w:tcPr>
          <w:p w14:paraId="48741CC1" w14:textId="73636A00" w:rsidR="00491AAF" w:rsidRDefault="00491AAF" w:rsidP="006A3BFF">
            <w:pPr>
              <w:rPr>
                <w:rFonts w:cs="Arial"/>
              </w:rPr>
            </w:pPr>
            <w:r w:rsidRPr="0044580E">
              <w:rPr>
                <w:rFonts w:cs="Arial"/>
              </w:rPr>
              <w:t>Basic life</w:t>
            </w:r>
            <w:r>
              <w:rPr>
                <w:rFonts w:cs="Arial"/>
              </w:rPr>
              <w:t xml:space="preserve"> </w:t>
            </w:r>
            <w:r w:rsidRPr="0044580E">
              <w:rPr>
                <w:rFonts w:cs="Arial"/>
              </w:rPr>
              <w:t>support</w:t>
            </w:r>
            <w:r>
              <w:rPr>
                <w:rFonts w:cs="Arial"/>
              </w:rPr>
              <w:t xml:space="preserve"> (BLS)</w:t>
            </w:r>
          </w:p>
          <w:p w14:paraId="52AAD5AD" w14:textId="57D17254" w:rsidR="00491AAF" w:rsidRDefault="00491AAF" w:rsidP="006A3BFF">
            <w:pPr>
              <w:rPr>
                <w:rFonts w:cs="Arial"/>
              </w:rPr>
            </w:pPr>
            <w:r>
              <w:rPr>
                <w:rFonts w:cs="Arial"/>
              </w:rPr>
              <w:t>Or Emergency Fi</w:t>
            </w:r>
            <w:r w:rsidRPr="0044580E">
              <w:rPr>
                <w:rFonts w:cs="Arial"/>
              </w:rPr>
              <w:t xml:space="preserve">rst </w:t>
            </w:r>
            <w:r>
              <w:rPr>
                <w:rFonts w:cs="Arial"/>
              </w:rPr>
              <w:t>A</w:t>
            </w:r>
            <w:r w:rsidRPr="0044580E">
              <w:rPr>
                <w:rFonts w:cs="Arial"/>
              </w:rPr>
              <w:t>id</w:t>
            </w:r>
            <w:r>
              <w:rPr>
                <w:rFonts w:cs="Arial"/>
              </w:rPr>
              <w:t xml:space="preserve"> at Work (EFAW)</w:t>
            </w:r>
          </w:p>
        </w:tc>
        <w:tc>
          <w:tcPr>
            <w:tcW w:w="1985" w:type="dxa"/>
          </w:tcPr>
          <w:p w14:paraId="27970355" w14:textId="20276F3A" w:rsidR="00491AAF" w:rsidRDefault="00491AAF">
            <w:pPr>
              <w:rPr>
                <w:rFonts w:cs="Arial"/>
              </w:rPr>
            </w:pPr>
            <w:r>
              <w:rPr>
                <w:rFonts w:cs="Arial"/>
              </w:rPr>
              <w:t>Every 12 months for BLS</w:t>
            </w:r>
          </w:p>
          <w:p w14:paraId="0C640158" w14:textId="77777777" w:rsidR="00491AAF" w:rsidRDefault="00491AAF">
            <w:pPr>
              <w:rPr>
                <w:rFonts w:cs="Arial"/>
              </w:rPr>
            </w:pPr>
          </w:p>
          <w:p w14:paraId="7ED435D8" w14:textId="3C5FBF37" w:rsidR="00491AAF" w:rsidRDefault="00491AAF" w:rsidP="00883BEA">
            <w:pPr>
              <w:rPr>
                <w:rFonts w:cs="Arial"/>
              </w:rPr>
            </w:pPr>
            <w:r>
              <w:rPr>
                <w:rFonts w:cs="Arial"/>
              </w:rPr>
              <w:t>3 yearly for EFAW</w:t>
            </w:r>
          </w:p>
        </w:tc>
        <w:tc>
          <w:tcPr>
            <w:tcW w:w="1701" w:type="dxa"/>
          </w:tcPr>
          <w:p w14:paraId="2E22A42B" w14:textId="77777777" w:rsidR="00491AAF" w:rsidRDefault="00491AAF">
            <w:pPr>
              <w:rPr>
                <w:rFonts w:cs="Arial"/>
              </w:rPr>
            </w:pPr>
          </w:p>
        </w:tc>
        <w:tc>
          <w:tcPr>
            <w:tcW w:w="3543" w:type="dxa"/>
          </w:tcPr>
          <w:p w14:paraId="23770288" w14:textId="77777777" w:rsidR="00491AAF" w:rsidRDefault="00491AAF">
            <w:pPr>
              <w:rPr>
                <w:rFonts w:cs="Arial"/>
              </w:rPr>
            </w:pPr>
          </w:p>
        </w:tc>
        <w:tc>
          <w:tcPr>
            <w:tcW w:w="3355" w:type="dxa"/>
          </w:tcPr>
          <w:p w14:paraId="3360CFA6" w14:textId="77777777" w:rsidR="00491AAF" w:rsidRDefault="00491AAF">
            <w:pPr>
              <w:rPr>
                <w:rFonts w:cs="Arial"/>
              </w:rPr>
            </w:pPr>
          </w:p>
        </w:tc>
        <w:tc>
          <w:tcPr>
            <w:tcW w:w="1843" w:type="dxa"/>
          </w:tcPr>
          <w:p w14:paraId="325A69EC" w14:textId="77777777" w:rsidR="00491AAF" w:rsidRDefault="00491AAF">
            <w:pPr>
              <w:rPr>
                <w:rFonts w:cs="Arial"/>
              </w:rPr>
            </w:pPr>
          </w:p>
        </w:tc>
      </w:tr>
      <w:tr w:rsidR="00491AAF" w14:paraId="359F154B" w14:textId="519E53A8" w:rsidTr="0054186C">
        <w:trPr>
          <w:gridAfter w:val="1"/>
          <w:wAfter w:w="10" w:type="dxa"/>
        </w:trPr>
        <w:tc>
          <w:tcPr>
            <w:tcW w:w="2410" w:type="dxa"/>
          </w:tcPr>
          <w:p w14:paraId="74BD983A" w14:textId="2EA84413" w:rsidR="00491AAF" w:rsidRDefault="00491AAF">
            <w:pPr>
              <w:rPr>
                <w:rFonts w:cs="Arial"/>
              </w:rPr>
            </w:pPr>
            <w:r w:rsidRPr="0044580E">
              <w:rPr>
                <w:rFonts w:cs="Arial"/>
              </w:rPr>
              <w:t>Communication</w:t>
            </w:r>
          </w:p>
        </w:tc>
        <w:tc>
          <w:tcPr>
            <w:tcW w:w="1985" w:type="dxa"/>
          </w:tcPr>
          <w:p w14:paraId="2885F005" w14:textId="0EDFBFFA" w:rsidR="00491AAF" w:rsidRDefault="00491AAF">
            <w:pPr>
              <w:rPr>
                <w:rFonts w:cs="Arial"/>
              </w:rPr>
            </w:pPr>
            <w:r>
              <w:rPr>
                <w:rFonts w:cs="Arial"/>
              </w:rPr>
              <w:t>3 yearly</w:t>
            </w:r>
          </w:p>
        </w:tc>
        <w:tc>
          <w:tcPr>
            <w:tcW w:w="1701" w:type="dxa"/>
          </w:tcPr>
          <w:p w14:paraId="3AC58FE9" w14:textId="77777777" w:rsidR="00491AAF" w:rsidRDefault="00491AAF">
            <w:pPr>
              <w:rPr>
                <w:rFonts w:cs="Arial"/>
              </w:rPr>
            </w:pPr>
          </w:p>
          <w:p w14:paraId="3555BF77" w14:textId="15FD8AE1" w:rsidR="00491AAF" w:rsidRDefault="00491AAF">
            <w:pPr>
              <w:rPr>
                <w:rFonts w:cs="Arial"/>
              </w:rPr>
            </w:pPr>
          </w:p>
        </w:tc>
        <w:tc>
          <w:tcPr>
            <w:tcW w:w="3543" w:type="dxa"/>
          </w:tcPr>
          <w:p w14:paraId="526B8AE9" w14:textId="77777777" w:rsidR="00491AAF" w:rsidRDefault="00491AAF">
            <w:pPr>
              <w:rPr>
                <w:rFonts w:cs="Arial"/>
              </w:rPr>
            </w:pPr>
          </w:p>
          <w:p w14:paraId="22F17F96" w14:textId="77777777" w:rsidR="00491AAF" w:rsidRDefault="00491AAF">
            <w:pPr>
              <w:rPr>
                <w:rFonts w:cs="Arial"/>
              </w:rPr>
            </w:pPr>
          </w:p>
          <w:p w14:paraId="1684F2B1" w14:textId="02BCE032" w:rsidR="00491AAF" w:rsidRDefault="00491AAF">
            <w:pPr>
              <w:rPr>
                <w:rFonts w:cs="Arial"/>
              </w:rPr>
            </w:pPr>
          </w:p>
        </w:tc>
        <w:tc>
          <w:tcPr>
            <w:tcW w:w="3355" w:type="dxa"/>
          </w:tcPr>
          <w:p w14:paraId="512D2224" w14:textId="77777777" w:rsidR="00491AAF" w:rsidRDefault="00491AAF">
            <w:pPr>
              <w:rPr>
                <w:rFonts w:cs="Arial"/>
              </w:rPr>
            </w:pPr>
          </w:p>
        </w:tc>
        <w:tc>
          <w:tcPr>
            <w:tcW w:w="1843" w:type="dxa"/>
          </w:tcPr>
          <w:p w14:paraId="41FC3477" w14:textId="77777777" w:rsidR="00491AAF" w:rsidRDefault="00491AAF">
            <w:pPr>
              <w:rPr>
                <w:rFonts w:cs="Arial"/>
              </w:rPr>
            </w:pPr>
          </w:p>
        </w:tc>
      </w:tr>
      <w:tr w:rsidR="00491AAF" w14:paraId="7FBB7A42" w14:textId="03758A4F" w:rsidTr="0054186C">
        <w:trPr>
          <w:gridAfter w:val="1"/>
          <w:wAfter w:w="10" w:type="dxa"/>
        </w:trPr>
        <w:tc>
          <w:tcPr>
            <w:tcW w:w="2410" w:type="dxa"/>
          </w:tcPr>
          <w:p w14:paraId="3300A8A7" w14:textId="0DED68AE" w:rsidR="00491AAF" w:rsidRDefault="00491AAF">
            <w:pPr>
              <w:rPr>
                <w:rFonts w:cs="Arial"/>
              </w:rPr>
            </w:pPr>
            <w:r w:rsidRPr="0044580E">
              <w:rPr>
                <w:rFonts w:cs="Arial"/>
              </w:rPr>
              <w:t>Dignity</w:t>
            </w:r>
          </w:p>
        </w:tc>
        <w:tc>
          <w:tcPr>
            <w:tcW w:w="1985" w:type="dxa"/>
          </w:tcPr>
          <w:p w14:paraId="3B52D04E" w14:textId="1D124B8A" w:rsidR="00491AAF" w:rsidRDefault="00491AAF">
            <w:pPr>
              <w:rPr>
                <w:rFonts w:cs="Arial"/>
              </w:rPr>
            </w:pPr>
            <w:r>
              <w:rPr>
                <w:rFonts w:cs="Arial"/>
              </w:rPr>
              <w:t>3 yearly</w:t>
            </w:r>
          </w:p>
        </w:tc>
        <w:tc>
          <w:tcPr>
            <w:tcW w:w="1701" w:type="dxa"/>
          </w:tcPr>
          <w:p w14:paraId="4521EC1F" w14:textId="77777777" w:rsidR="00491AAF" w:rsidRDefault="00491AAF">
            <w:pPr>
              <w:rPr>
                <w:rFonts w:cs="Arial"/>
              </w:rPr>
            </w:pPr>
          </w:p>
          <w:p w14:paraId="730E1EAB" w14:textId="482EC3FF" w:rsidR="00491AAF" w:rsidRDefault="00491AAF">
            <w:pPr>
              <w:rPr>
                <w:rFonts w:cs="Arial"/>
              </w:rPr>
            </w:pPr>
          </w:p>
        </w:tc>
        <w:tc>
          <w:tcPr>
            <w:tcW w:w="3543" w:type="dxa"/>
          </w:tcPr>
          <w:p w14:paraId="2B1861FF" w14:textId="77777777" w:rsidR="00491AAF" w:rsidRDefault="00491AAF">
            <w:pPr>
              <w:rPr>
                <w:rFonts w:cs="Arial"/>
              </w:rPr>
            </w:pPr>
          </w:p>
          <w:p w14:paraId="40AB6E18" w14:textId="77777777" w:rsidR="00491AAF" w:rsidRDefault="00491AAF">
            <w:pPr>
              <w:rPr>
                <w:rFonts w:cs="Arial"/>
              </w:rPr>
            </w:pPr>
          </w:p>
          <w:p w14:paraId="311F961C" w14:textId="61742B3B" w:rsidR="00491AAF" w:rsidRDefault="00491AAF">
            <w:pPr>
              <w:rPr>
                <w:rFonts w:cs="Arial"/>
              </w:rPr>
            </w:pPr>
          </w:p>
        </w:tc>
        <w:tc>
          <w:tcPr>
            <w:tcW w:w="3355" w:type="dxa"/>
          </w:tcPr>
          <w:p w14:paraId="126EA278" w14:textId="77777777" w:rsidR="00491AAF" w:rsidRDefault="00491AAF">
            <w:pPr>
              <w:rPr>
                <w:rFonts w:cs="Arial"/>
              </w:rPr>
            </w:pPr>
          </w:p>
        </w:tc>
        <w:tc>
          <w:tcPr>
            <w:tcW w:w="1843" w:type="dxa"/>
          </w:tcPr>
          <w:p w14:paraId="4F479A57" w14:textId="77777777" w:rsidR="00491AAF" w:rsidRDefault="00491AAF">
            <w:pPr>
              <w:rPr>
                <w:rFonts w:cs="Arial"/>
              </w:rPr>
            </w:pPr>
          </w:p>
        </w:tc>
      </w:tr>
      <w:tr w:rsidR="00491AAF" w14:paraId="610FF559" w14:textId="08F8EACE" w:rsidTr="0054186C">
        <w:trPr>
          <w:gridAfter w:val="1"/>
          <w:wAfter w:w="10" w:type="dxa"/>
        </w:trPr>
        <w:tc>
          <w:tcPr>
            <w:tcW w:w="2410" w:type="dxa"/>
          </w:tcPr>
          <w:p w14:paraId="75DB902A" w14:textId="77777777" w:rsidR="00491AAF" w:rsidRPr="0044580E" w:rsidRDefault="00491AAF" w:rsidP="0044580E">
            <w:pPr>
              <w:rPr>
                <w:rFonts w:cs="Arial"/>
              </w:rPr>
            </w:pPr>
            <w:r w:rsidRPr="0044580E">
              <w:rPr>
                <w:rFonts w:cs="Arial"/>
              </w:rPr>
              <w:t>Equality and</w:t>
            </w:r>
          </w:p>
          <w:p w14:paraId="564E24CB" w14:textId="033688E2" w:rsidR="00491AAF" w:rsidRDefault="00491AAF" w:rsidP="0044580E">
            <w:pPr>
              <w:rPr>
                <w:rFonts w:cs="Arial"/>
              </w:rPr>
            </w:pPr>
            <w:r w:rsidRPr="0044580E">
              <w:rPr>
                <w:rFonts w:cs="Arial"/>
              </w:rPr>
              <w:t>diversity</w:t>
            </w:r>
          </w:p>
        </w:tc>
        <w:tc>
          <w:tcPr>
            <w:tcW w:w="1985" w:type="dxa"/>
          </w:tcPr>
          <w:p w14:paraId="0EE67277" w14:textId="61E8B330" w:rsidR="00491AAF" w:rsidRDefault="00491AAF">
            <w:pPr>
              <w:rPr>
                <w:rFonts w:cs="Arial"/>
              </w:rPr>
            </w:pPr>
            <w:r>
              <w:rPr>
                <w:rFonts w:cs="Arial"/>
              </w:rPr>
              <w:t>3 yearly</w:t>
            </w:r>
          </w:p>
        </w:tc>
        <w:tc>
          <w:tcPr>
            <w:tcW w:w="1701" w:type="dxa"/>
          </w:tcPr>
          <w:p w14:paraId="39C1F63B" w14:textId="77777777" w:rsidR="00491AAF" w:rsidRDefault="00491AAF">
            <w:pPr>
              <w:rPr>
                <w:rFonts w:cs="Arial"/>
              </w:rPr>
            </w:pPr>
          </w:p>
        </w:tc>
        <w:tc>
          <w:tcPr>
            <w:tcW w:w="3543" w:type="dxa"/>
          </w:tcPr>
          <w:p w14:paraId="4A4CE252" w14:textId="77777777" w:rsidR="00491AAF" w:rsidRDefault="00491AAF">
            <w:pPr>
              <w:rPr>
                <w:rFonts w:cs="Arial"/>
              </w:rPr>
            </w:pPr>
          </w:p>
          <w:p w14:paraId="634BD6B4" w14:textId="77777777" w:rsidR="00491AAF" w:rsidRDefault="00491AAF">
            <w:pPr>
              <w:rPr>
                <w:rFonts w:cs="Arial"/>
              </w:rPr>
            </w:pPr>
          </w:p>
          <w:p w14:paraId="41F6B047" w14:textId="02932DAC" w:rsidR="00491AAF" w:rsidRDefault="00491AAF">
            <w:pPr>
              <w:rPr>
                <w:rFonts w:cs="Arial"/>
              </w:rPr>
            </w:pPr>
          </w:p>
        </w:tc>
        <w:tc>
          <w:tcPr>
            <w:tcW w:w="3355" w:type="dxa"/>
          </w:tcPr>
          <w:p w14:paraId="08A05DF7" w14:textId="77777777" w:rsidR="00491AAF" w:rsidRDefault="00491AAF">
            <w:pPr>
              <w:rPr>
                <w:rFonts w:cs="Arial"/>
              </w:rPr>
            </w:pPr>
          </w:p>
        </w:tc>
        <w:tc>
          <w:tcPr>
            <w:tcW w:w="1843" w:type="dxa"/>
          </w:tcPr>
          <w:p w14:paraId="5054833A" w14:textId="77777777" w:rsidR="00491AAF" w:rsidRDefault="00491AAF">
            <w:pPr>
              <w:rPr>
                <w:rFonts w:cs="Arial"/>
              </w:rPr>
            </w:pPr>
          </w:p>
        </w:tc>
      </w:tr>
      <w:tr w:rsidR="00491AAF" w14:paraId="7AF2DB2C" w14:textId="553B3038" w:rsidTr="0054186C">
        <w:trPr>
          <w:gridAfter w:val="1"/>
          <w:wAfter w:w="10" w:type="dxa"/>
        </w:trPr>
        <w:tc>
          <w:tcPr>
            <w:tcW w:w="2410" w:type="dxa"/>
          </w:tcPr>
          <w:p w14:paraId="3C442ED9" w14:textId="6393B52D" w:rsidR="00491AAF" w:rsidRDefault="00491AAF">
            <w:pPr>
              <w:rPr>
                <w:rFonts w:cs="Arial"/>
              </w:rPr>
            </w:pPr>
            <w:r w:rsidRPr="0044580E">
              <w:rPr>
                <w:rFonts w:cs="Arial"/>
              </w:rPr>
              <w:t>Fire safety</w:t>
            </w:r>
          </w:p>
        </w:tc>
        <w:tc>
          <w:tcPr>
            <w:tcW w:w="1985" w:type="dxa"/>
          </w:tcPr>
          <w:p w14:paraId="1EC61AAB" w14:textId="5FB3F0EE" w:rsidR="00491AAF" w:rsidRDefault="00491AAF">
            <w:pPr>
              <w:rPr>
                <w:rFonts w:cs="Arial"/>
              </w:rPr>
            </w:pPr>
            <w:r>
              <w:rPr>
                <w:rFonts w:cs="Arial"/>
              </w:rPr>
              <w:t>Every 12 months</w:t>
            </w:r>
          </w:p>
        </w:tc>
        <w:tc>
          <w:tcPr>
            <w:tcW w:w="1701" w:type="dxa"/>
          </w:tcPr>
          <w:p w14:paraId="30F9D1D0" w14:textId="77777777" w:rsidR="00491AAF" w:rsidRDefault="00491AAF">
            <w:pPr>
              <w:rPr>
                <w:rFonts w:cs="Arial"/>
              </w:rPr>
            </w:pPr>
          </w:p>
        </w:tc>
        <w:tc>
          <w:tcPr>
            <w:tcW w:w="3543" w:type="dxa"/>
          </w:tcPr>
          <w:p w14:paraId="04679390" w14:textId="77777777" w:rsidR="00491AAF" w:rsidRDefault="00491AAF">
            <w:pPr>
              <w:rPr>
                <w:rFonts w:cs="Arial"/>
              </w:rPr>
            </w:pPr>
          </w:p>
          <w:p w14:paraId="26BD5029" w14:textId="77777777" w:rsidR="00491AAF" w:rsidRDefault="00491AAF">
            <w:pPr>
              <w:rPr>
                <w:rFonts w:cs="Arial"/>
              </w:rPr>
            </w:pPr>
          </w:p>
          <w:p w14:paraId="26D0B493" w14:textId="1494ACFE" w:rsidR="00491AAF" w:rsidRDefault="00491AAF">
            <w:pPr>
              <w:rPr>
                <w:rFonts w:cs="Arial"/>
              </w:rPr>
            </w:pPr>
          </w:p>
        </w:tc>
        <w:tc>
          <w:tcPr>
            <w:tcW w:w="3355" w:type="dxa"/>
          </w:tcPr>
          <w:p w14:paraId="68D23A97" w14:textId="77777777" w:rsidR="00491AAF" w:rsidRDefault="00491AAF">
            <w:pPr>
              <w:rPr>
                <w:rFonts w:cs="Arial"/>
              </w:rPr>
            </w:pPr>
          </w:p>
        </w:tc>
        <w:tc>
          <w:tcPr>
            <w:tcW w:w="1843" w:type="dxa"/>
          </w:tcPr>
          <w:p w14:paraId="5AB5C09D" w14:textId="77777777" w:rsidR="00491AAF" w:rsidRDefault="00491AAF">
            <w:pPr>
              <w:rPr>
                <w:rFonts w:cs="Arial"/>
              </w:rPr>
            </w:pPr>
          </w:p>
        </w:tc>
      </w:tr>
      <w:tr w:rsidR="00491AAF" w14:paraId="073A91FD" w14:textId="09AB32EF" w:rsidTr="0054186C">
        <w:trPr>
          <w:gridAfter w:val="1"/>
          <w:wAfter w:w="10" w:type="dxa"/>
        </w:trPr>
        <w:tc>
          <w:tcPr>
            <w:tcW w:w="2410" w:type="dxa"/>
          </w:tcPr>
          <w:p w14:paraId="36ABFA2E" w14:textId="0CD7D922" w:rsidR="00491AAF" w:rsidRPr="0044580E" w:rsidRDefault="00491AAF">
            <w:pPr>
              <w:rPr>
                <w:rFonts w:cs="Arial"/>
              </w:rPr>
            </w:pPr>
            <w:r w:rsidRPr="0044580E">
              <w:rPr>
                <w:rFonts w:cs="Arial"/>
              </w:rPr>
              <w:t>Food hygiene</w:t>
            </w:r>
          </w:p>
        </w:tc>
        <w:tc>
          <w:tcPr>
            <w:tcW w:w="1985" w:type="dxa"/>
          </w:tcPr>
          <w:p w14:paraId="7EA98A1A" w14:textId="3B2F9DC9" w:rsidR="00491AAF" w:rsidRDefault="00491AAF">
            <w:pPr>
              <w:rPr>
                <w:rFonts w:cs="Arial"/>
              </w:rPr>
            </w:pPr>
            <w:r>
              <w:rPr>
                <w:rFonts w:cs="Arial"/>
              </w:rPr>
              <w:t>3 yearly</w:t>
            </w:r>
          </w:p>
        </w:tc>
        <w:tc>
          <w:tcPr>
            <w:tcW w:w="1701" w:type="dxa"/>
          </w:tcPr>
          <w:p w14:paraId="706C02E2" w14:textId="77777777" w:rsidR="00491AAF" w:rsidRDefault="00491AAF">
            <w:pPr>
              <w:rPr>
                <w:rFonts w:cs="Arial"/>
              </w:rPr>
            </w:pPr>
          </w:p>
          <w:p w14:paraId="49240E04" w14:textId="416C3CF9" w:rsidR="00491AAF" w:rsidRDefault="00491AAF">
            <w:pPr>
              <w:rPr>
                <w:rFonts w:cs="Arial"/>
              </w:rPr>
            </w:pPr>
          </w:p>
        </w:tc>
        <w:tc>
          <w:tcPr>
            <w:tcW w:w="3543" w:type="dxa"/>
          </w:tcPr>
          <w:p w14:paraId="1EF8F0AE" w14:textId="77777777" w:rsidR="00491AAF" w:rsidRDefault="00491AAF">
            <w:pPr>
              <w:rPr>
                <w:rFonts w:cs="Arial"/>
              </w:rPr>
            </w:pPr>
          </w:p>
          <w:p w14:paraId="6913D841" w14:textId="77777777" w:rsidR="00491AAF" w:rsidRDefault="00491AAF">
            <w:pPr>
              <w:rPr>
                <w:rFonts w:cs="Arial"/>
              </w:rPr>
            </w:pPr>
          </w:p>
          <w:p w14:paraId="79BC08D0" w14:textId="4F3616C1" w:rsidR="00491AAF" w:rsidRDefault="00491AAF">
            <w:pPr>
              <w:rPr>
                <w:rFonts w:cs="Arial"/>
              </w:rPr>
            </w:pPr>
          </w:p>
        </w:tc>
        <w:tc>
          <w:tcPr>
            <w:tcW w:w="3355" w:type="dxa"/>
          </w:tcPr>
          <w:p w14:paraId="06BFCF88" w14:textId="77777777" w:rsidR="00491AAF" w:rsidRDefault="00491AAF">
            <w:pPr>
              <w:rPr>
                <w:rFonts w:cs="Arial"/>
              </w:rPr>
            </w:pPr>
          </w:p>
        </w:tc>
        <w:tc>
          <w:tcPr>
            <w:tcW w:w="1843" w:type="dxa"/>
          </w:tcPr>
          <w:p w14:paraId="07CDC3E2" w14:textId="77777777" w:rsidR="00491AAF" w:rsidRDefault="00491AAF">
            <w:pPr>
              <w:rPr>
                <w:rFonts w:cs="Arial"/>
              </w:rPr>
            </w:pPr>
          </w:p>
        </w:tc>
      </w:tr>
      <w:tr w:rsidR="00491AAF" w14:paraId="5EC95447" w14:textId="7BE06C65" w:rsidTr="0054186C">
        <w:trPr>
          <w:gridAfter w:val="1"/>
          <w:wAfter w:w="10" w:type="dxa"/>
        </w:trPr>
        <w:tc>
          <w:tcPr>
            <w:tcW w:w="2410" w:type="dxa"/>
          </w:tcPr>
          <w:p w14:paraId="0D865D3C" w14:textId="00C4A982" w:rsidR="00491AAF" w:rsidRPr="0044580E" w:rsidRDefault="00491AAF" w:rsidP="006A3BFF">
            <w:pPr>
              <w:rPr>
                <w:rFonts w:cs="Arial"/>
              </w:rPr>
            </w:pPr>
            <w:r w:rsidRPr="0044580E">
              <w:rPr>
                <w:rFonts w:cs="Arial"/>
              </w:rPr>
              <w:t>Health and</w:t>
            </w:r>
            <w:r>
              <w:rPr>
                <w:rFonts w:cs="Arial"/>
              </w:rPr>
              <w:t xml:space="preserve"> </w:t>
            </w:r>
            <w:r w:rsidRPr="0044580E">
              <w:rPr>
                <w:rFonts w:cs="Arial"/>
              </w:rPr>
              <w:t>safety</w:t>
            </w:r>
            <w:r>
              <w:rPr>
                <w:rFonts w:cs="Arial"/>
              </w:rPr>
              <w:t xml:space="preserve"> </w:t>
            </w:r>
            <w:r w:rsidRPr="0044580E">
              <w:rPr>
                <w:rFonts w:cs="Arial"/>
              </w:rPr>
              <w:t>awareness</w:t>
            </w:r>
          </w:p>
        </w:tc>
        <w:tc>
          <w:tcPr>
            <w:tcW w:w="1985" w:type="dxa"/>
          </w:tcPr>
          <w:p w14:paraId="76B38E93" w14:textId="797AD622" w:rsidR="00491AAF" w:rsidRDefault="00491AAF">
            <w:pPr>
              <w:rPr>
                <w:rFonts w:cs="Arial"/>
              </w:rPr>
            </w:pPr>
            <w:r>
              <w:rPr>
                <w:rFonts w:cs="Arial"/>
              </w:rPr>
              <w:t>3 yearly</w:t>
            </w:r>
          </w:p>
        </w:tc>
        <w:tc>
          <w:tcPr>
            <w:tcW w:w="1701" w:type="dxa"/>
          </w:tcPr>
          <w:p w14:paraId="61719E0D" w14:textId="77777777" w:rsidR="00491AAF" w:rsidRDefault="00491AAF">
            <w:pPr>
              <w:rPr>
                <w:rFonts w:cs="Arial"/>
              </w:rPr>
            </w:pPr>
          </w:p>
        </w:tc>
        <w:tc>
          <w:tcPr>
            <w:tcW w:w="3543" w:type="dxa"/>
          </w:tcPr>
          <w:p w14:paraId="219AA3D3" w14:textId="77777777" w:rsidR="00491AAF" w:rsidRDefault="00491AAF">
            <w:pPr>
              <w:rPr>
                <w:rFonts w:cs="Arial"/>
              </w:rPr>
            </w:pPr>
          </w:p>
          <w:p w14:paraId="3A1271E6" w14:textId="77777777" w:rsidR="00491AAF" w:rsidRDefault="00491AAF">
            <w:pPr>
              <w:rPr>
                <w:rFonts w:cs="Arial"/>
              </w:rPr>
            </w:pPr>
          </w:p>
          <w:p w14:paraId="64509855" w14:textId="448B9651" w:rsidR="00491AAF" w:rsidRDefault="00491AAF">
            <w:pPr>
              <w:rPr>
                <w:rFonts w:cs="Arial"/>
              </w:rPr>
            </w:pPr>
          </w:p>
        </w:tc>
        <w:tc>
          <w:tcPr>
            <w:tcW w:w="3355" w:type="dxa"/>
          </w:tcPr>
          <w:p w14:paraId="3B12BE31" w14:textId="77777777" w:rsidR="00491AAF" w:rsidRDefault="00491AAF">
            <w:pPr>
              <w:rPr>
                <w:rFonts w:cs="Arial"/>
              </w:rPr>
            </w:pPr>
          </w:p>
        </w:tc>
        <w:tc>
          <w:tcPr>
            <w:tcW w:w="1843" w:type="dxa"/>
          </w:tcPr>
          <w:p w14:paraId="6BAB60D7" w14:textId="77777777" w:rsidR="00491AAF" w:rsidRDefault="00491AAF">
            <w:pPr>
              <w:rPr>
                <w:rFonts w:cs="Arial"/>
              </w:rPr>
            </w:pPr>
          </w:p>
        </w:tc>
      </w:tr>
      <w:tr w:rsidR="00491AAF" w14:paraId="39D08293" w14:textId="28AF0594" w:rsidTr="0054186C">
        <w:trPr>
          <w:gridAfter w:val="1"/>
          <w:wAfter w:w="10" w:type="dxa"/>
        </w:trPr>
        <w:tc>
          <w:tcPr>
            <w:tcW w:w="2410" w:type="dxa"/>
          </w:tcPr>
          <w:p w14:paraId="538516BD" w14:textId="47C799D7" w:rsidR="00491AAF" w:rsidRPr="0044580E" w:rsidRDefault="00491AAF" w:rsidP="006A3BFF">
            <w:pPr>
              <w:rPr>
                <w:rFonts w:cs="Arial"/>
              </w:rPr>
            </w:pPr>
            <w:r w:rsidRPr="0044580E">
              <w:rPr>
                <w:rFonts w:cs="Arial"/>
              </w:rPr>
              <w:t>Infection</w:t>
            </w:r>
            <w:r>
              <w:rPr>
                <w:rFonts w:cs="Arial"/>
              </w:rPr>
              <w:t xml:space="preserve"> </w:t>
            </w:r>
            <w:r w:rsidRPr="0044580E">
              <w:rPr>
                <w:rFonts w:cs="Arial"/>
              </w:rPr>
              <w:t>prevention and</w:t>
            </w:r>
            <w:r>
              <w:rPr>
                <w:rFonts w:cs="Arial"/>
              </w:rPr>
              <w:t xml:space="preserve"> </w:t>
            </w:r>
            <w:r w:rsidRPr="0044580E">
              <w:rPr>
                <w:rFonts w:cs="Arial"/>
              </w:rPr>
              <w:t>control</w:t>
            </w:r>
          </w:p>
        </w:tc>
        <w:tc>
          <w:tcPr>
            <w:tcW w:w="1985" w:type="dxa"/>
          </w:tcPr>
          <w:p w14:paraId="1BF1E3B0" w14:textId="77777777" w:rsidR="00491AAF" w:rsidRDefault="00491AAF">
            <w:pPr>
              <w:rPr>
                <w:rFonts w:cs="Arial"/>
              </w:rPr>
            </w:pPr>
            <w:r>
              <w:rPr>
                <w:rFonts w:cs="Arial"/>
              </w:rPr>
              <w:t>Every 12 months</w:t>
            </w:r>
          </w:p>
          <w:p w14:paraId="33C640FB" w14:textId="16281D1F" w:rsidR="00491AAF" w:rsidRDefault="00491AAF">
            <w:pPr>
              <w:rPr>
                <w:rFonts w:cs="Arial"/>
              </w:rPr>
            </w:pPr>
          </w:p>
        </w:tc>
        <w:tc>
          <w:tcPr>
            <w:tcW w:w="1701" w:type="dxa"/>
          </w:tcPr>
          <w:p w14:paraId="57B79B5F" w14:textId="77777777" w:rsidR="00491AAF" w:rsidRDefault="00491AAF">
            <w:pPr>
              <w:rPr>
                <w:rFonts w:cs="Arial"/>
              </w:rPr>
            </w:pPr>
          </w:p>
        </w:tc>
        <w:tc>
          <w:tcPr>
            <w:tcW w:w="3543" w:type="dxa"/>
          </w:tcPr>
          <w:p w14:paraId="70AF1B88" w14:textId="77777777" w:rsidR="00491AAF" w:rsidRDefault="00491AAF">
            <w:pPr>
              <w:rPr>
                <w:rFonts w:cs="Arial"/>
              </w:rPr>
            </w:pPr>
          </w:p>
        </w:tc>
        <w:tc>
          <w:tcPr>
            <w:tcW w:w="3355" w:type="dxa"/>
          </w:tcPr>
          <w:p w14:paraId="6C2B6FD3" w14:textId="77777777" w:rsidR="00491AAF" w:rsidRDefault="00491AAF">
            <w:pPr>
              <w:rPr>
                <w:rFonts w:cs="Arial"/>
              </w:rPr>
            </w:pPr>
          </w:p>
        </w:tc>
        <w:tc>
          <w:tcPr>
            <w:tcW w:w="1843" w:type="dxa"/>
          </w:tcPr>
          <w:p w14:paraId="5D75C0C7" w14:textId="77777777" w:rsidR="00491AAF" w:rsidRDefault="00491AAF">
            <w:pPr>
              <w:rPr>
                <w:rFonts w:cs="Arial"/>
              </w:rPr>
            </w:pPr>
          </w:p>
        </w:tc>
      </w:tr>
      <w:tr w:rsidR="00491AAF" w14:paraId="1D134EA8" w14:textId="09716D1C" w:rsidTr="0054186C">
        <w:trPr>
          <w:gridAfter w:val="1"/>
          <w:wAfter w:w="10" w:type="dxa"/>
        </w:trPr>
        <w:tc>
          <w:tcPr>
            <w:tcW w:w="2410" w:type="dxa"/>
          </w:tcPr>
          <w:p w14:paraId="1577A91A" w14:textId="0A383E4A" w:rsidR="00491AAF" w:rsidRPr="0044580E" w:rsidRDefault="00491AAF" w:rsidP="006A3BFF">
            <w:pPr>
              <w:rPr>
                <w:rFonts w:cs="Arial"/>
              </w:rPr>
            </w:pPr>
            <w:r w:rsidRPr="0044580E">
              <w:rPr>
                <w:rFonts w:cs="Arial"/>
              </w:rPr>
              <w:t>Medication</w:t>
            </w:r>
            <w:r>
              <w:rPr>
                <w:rFonts w:cs="Arial"/>
              </w:rPr>
              <w:t xml:space="preserve"> </w:t>
            </w:r>
            <w:r w:rsidRPr="0044580E">
              <w:rPr>
                <w:rFonts w:cs="Arial"/>
              </w:rPr>
              <w:t>management</w:t>
            </w:r>
          </w:p>
        </w:tc>
        <w:tc>
          <w:tcPr>
            <w:tcW w:w="1985" w:type="dxa"/>
          </w:tcPr>
          <w:p w14:paraId="2A9F16F3" w14:textId="26D405BB" w:rsidR="00491AAF" w:rsidRDefault="00491AAF">
            <w:pPr>
              <w:rPr>
                <w:rFonts w:cs="Arial"/>
              </w:rPr>
            </w:pPr>
            <w:r>
              <w:rPr>
                <w:rFonts w:cs="Arial"/>
              </w:rPr>
              <w:t>Every 12 months</w:t>
            </w:r>
          </w:p>
        </w:tc>
        <w:tc>
          <w:tcPr>
            <w:tcW w:w="1701" w:type="dxa"/>
          </w:tcPr>
          <w:p w14:paraId="34402D36" w14:textId="77777777" w:rsidR="00491AAF" w:rsidRDefault="00491AAF">
            <w:pPr>
              <w:rPr>
                <w:rFonts w:cs="Arial"/>
              </w:rPr>
            </w:pPr>
          </w:p>
        </w:tc>
        <w:tc>
          <w:tcPr>
            <w:tcW w:w="3543" w:type="dxa"/>
          </w:tcPr>
          <w:p w14:paraId="06B2D4EF" w14:textId="77777777" w:rsidR="00491AAF" w:rsidRDefault="00491AAF">
            <w:pPr>
              <w:rPr>
                <w:rFonts w:cs="Arial"/>
              </w:rPr>
            </w:pPr>
          </w:p>
          <w:p w14:paraId="26FA2417" w14:textId="77777777" w:rsidR="00491AAF" w:rsidRDefault="00491AAF">
            <w:pPr>
              <w:rPr>
                <w:rFonts w:cs="Arial"/>
              </w:rPr>
            </w:pPr>
          </w:p>
          <w:p w14:paraId="4E35AF05" w14:textId="159F9A96" w:rsidR="00491AAF" w:rsidRDefault="00491AAF">
            <w:pPr>
              <w:rPr>
                <w:rFonts w:cs="Arial"/>
              </w:rPr>
            </w:pPr>
          </w:p>
        </w:tc>
        <w:tc>
          <w:tcPr>
            <w:tcW w:w="3355" w:type="dxa"/>
          </w:tcPr>
          <w:p w14:paraId="66213B8D" w14:textId="77777777" w:rsidR="00491AAF" w:rsidRDefault="00491AAF">
            <w:pPr>
              <w:rPr>
                <w:rFonts w:cs="Arial"/>
              </w:rPr>
            </w:pPr>
          </w:p>
        </w:tc>
        <w:tc>
          <w:tcPr>
            <w:tcW w:w="1843" w:type="dxa"/>
          </w:tcPr>
          <w:p w14:paraId="5F738457" w14:textId="77777777" w:rsidR="00491AAF" w:rsidRDefault="00491AAF">
            <w:pPr>
              <w:rPr>
                <w:rFonts w:cs="Arial"/>
              </w:rPr>
            </w:pPr>
          </w:p>
        </w:tc>
      </w:tr>
      <w:tr w:rsidR="00491AAF" w14:paraId="7E847306" w14:textId="6DA8EE25" w:rsidTr="0054186C">
        <w:trPr>
          <w:gridAfter w:val="1"/>
          <w:wAfter w:w="10" w:type="dxa"/>
        </w:trPr>
        <w:tc>
          <w:tcPr>
            <w:tcW w:w="2410" w:type="dxa"/>
          </w:tcPr>
          <w:p w14:paraId="5B54FAD9" w14:textId="3B2F76BE" w:rsidR="00491AAF" w:rsidRPr="0044580E" w:rsidRDefault="00491AAF" w:rsidP="006A3BFF">
            <w:pPr>
              <w:rPr>
                <w:rFonts w:cs="Arial"/>
              </w:rPr>
            </w:pPr>
            <w:r w:rsidRPr="0044580E">
              <w:rPr>
                <w:rFonts w:cs="Arial"/>
              </w:rPr>
              <w:t>Mental capacity</w:t>
            </w:r>
            <w:r>
              <w:rPr>
                <w:rFonts w:cs="Arial"/>
              </w:rPr>
              <w:t xml:space="preserve"> </w:t>
            </w:r>
            <w:r w:rsidRPr="0044580E">
              <w:rPr>
                <w:rFonts w:cs="Arial"/>
              </w:rPr>
              <w:t>and liberty</w:t>
            </w:r>
            <w:r>
              <w:rPr>
                <w:rFonts w:cs="Arial"/>
              </w:rPr>
              <w:t xml:space="preserve"> </w:t>
            </w:r>
            <w:r w:rsidRPr="0044580E">
              <w:rPr>
                <w:rFonts w:cs="Arial"/>
              </w:rPr>
              <w:t>safeguards</w:t>
            </w:r>
          </w:p>
        </w:tc>
        <w:tc>
          <w:tcPr>
            <w:tcW w:w="1985" w:type="dxa"/>
          </w:tcPr>
          <w:p w14:paraId="3D168498" w14:textId="40376923" w:rsidR="00491AAF" w:rsidRDefault="00491AAF">
            <w:pPr>
              <w:rPr>
                <w:rFonts w:cs="Arial"/>
              </w:rPr>
            </w:pPr>
            <w:r>
              <w:rPr>
                <w:rFonts w:cs="Arial"/>
              </w:rPr>
              <w:t>3 yearly</w:t>
            </w:r>
          </w:p>
          <w:p w14:paraId="66284CB1" w14:textId="1AC97191" w:rsidR="00491AAF" w:rsidRDefault="00491AAF">
            <w:pPr>
              <w:rPr>
                <w:rFonts w:cs="Arial"/>
              </w:rPr>
            </w:pPr>
          </w:p>
        </w:tc>
        <w:tc>
          <w:tcPr>
            <w:tcW w:w="1701" w:type="dxa"/>
          </w:tcPr>
          <w:p w14:paraId="331317CA" w14:textId="77777777" w:rsidR="00491AAF" w:rsidRDefault="00491AAF">
            <w:pPr>
              <w:rPr>
                <w:rFonts w:cs="Arial"/>
              </w:rPr>
            </w:pPr>
          </w:p>
        </w:tc>
        <w:tc>
          <w:tcPr>
            <w:tcW w:w="3543" w:type="dxa"/>
          </w:tcPr>
          <w:p w14:paraId="0E6B231D" w14:textId="77777777" w:rsidR="00491AAF" w:rsidRDefault="00491AAF">
            <w:pPr>
              <w:rPr>
                <w:rFonts w:cs="Arial"/>
              </w:rPr>
            </w:pPr>
          </w:p>
        </w:tc>
        <w:tc>
          <w:tcPr>
            <w:tcW w:w="3355" w:type="dxa"/>
          </w:tcPr>
          <w:p w14:paraId="44EA18F3" w14:textId="77777777" w:rsidR="00491AAF" w:rsidRDefault="00491AAF">
            <w:pPr>
              <w:rPr>
                <w:rFonts w:cs="Arial"/>
              </w:rPr>
            </w:pPr>
          </w:p>
        </w:tc>
        <w:tc>
          <w:tcPr>
            <w:tcW w:w="1843" w:type="dxa"/>
          </w:tcPr>
          <w:p w14:paraId="04C4FAE7" w14:textId="77777777" w:rsidR="00491AAF" w:rsidRDefault="00491AAF">
            <w:pPr>
              <w:rPr>
                <w:rFonts w:cs="Arial"/>
              </w:rPr>
            </w:pPr>
          </w:p>
        </w:tc>
      </w:tr>
      <w:tr w:rsidR="00491AAF" w14:paraId="18A6186B" w14:textId="13DA3455" w:rsidTr="0054186C">
        <w:trPr>
          <w:gridAfter w:val="1"/>
          <w:wAfter w:w="10" w:type="dxa"/>
        </w:trPr>
        <w:tc>
          <w:tcPr>
            <w:tcW w:w="2410" w:type="dxa"/>
          </w:tcPr>
          <w:p w14:paraId="4F77DC58" w14:textId="5346989C" w:rsidR="00491AAF" w:rsidRPr="0044580E" w:rsidRDefault="00491AAF" w:rsidP="006A3BFF">
            <w:pPr>
              <w:rPr>
                <w:rFonts w:cs="Arial"/>
              </w:rPr>
            </w:pPr>
            <w:r w:rsidRPr="006A3BFF">
              <w:rPr>
                <w:rFonts w:cs="Arial"/>
              </w:rPr>
              <w:lastRenderedPageBreak/>
              <w:t>Moving and</w:t>
            </w:r>
            <w:r>
              <w:rPr>
                <w:rFonts w:cs="Arial"/>
              </w:rPr>
              <w:t xml:space="preserve"> </w:t>
            </w:r>
            <w:r w:rsidRPr="006A3BFF">
              <w:rPr>
                <w:rFonts w:cs="Arial"/>
              </w:rPr>
              <w:t>handling</w:t>
            </w:r>
            <w:r>
              <w:rPr>
                <w:rFonts w:cs="Arial"/>
              </w:rPr>
              <w:t xml:space="preserve"> </w:t>
            </w:r>
            <w:r w:rsidRPr="006A3BFF">
              <w:rPr>
                <w:rFonts w:cs="Arial"/>
              </w:rPr>
              <w:t>objects</w:t>
            </w:r>
          </w:p>
        </w:tc>
        <w:tc>
          <w:tcPr>
            <w:tcW w:w="1985" w:type="dxa"/>
          </w:tcPr>
          <w:p w14:paraId="444CF67B" w14:textId="112C766D" w:rsidR="00491AAF" w:rsidRDefault="00491AAF">
            <w:pPr>
              <w:rPr>
                <w:rFonts w:cs="Arial"/>
              </w:rPr>
            </w:pPr>
            <w:r>
              <w:rPr>
                <w:rFonts w:cs="Arial"/>
              </w:rPr>
              <w:t>Every 12 months</w:t>
            </w:r>
          </w:p>
        </w:tc>
        <w:tc>
          <w:tcPr>
            <w:tcW w:w="1701" w:type="dxa"/>
          </w:tcPr>
          <w:p w14:paraId="5798B6B5" w14:textId="77777777" w:rsidR="00491AAF" w:rsidRDefault="00491AAF">
            <w:pPr>
              <w:rPr>
                <w:rFonts w:cs="Arial"/>
              </w:rPr>
            </w:pPr>
          </w:p>
        </w:tc>
        <w:tc>
          <w:tcPr>
            <w:tcW w:w="3543" w:type="dxa"/>
          </w:tcPr>
          <w:p w14:paraId="7CFA7E93" w14:textId="77777777" w:rsidR="00491AAF" w:rsidRDefault="00491AAF">
            <w:pPr>
              <w:rPr>
                <w:rFonts w:cs="Arial"/>
              </w:rPr>
            </w:pPr>
          </w:p>
          <w:p w14:paraId="3CF37589" w14:textId="77777777" w:rsidR="00491AAF" w:rsidRDefault="00491AAF">
            <w:pPr>
              <w:rPr>
                <w:rFonts w:cs="Arial"/>
              </w:rPr>
            </w:pPr>
          </w:p>
          <w:p w14:paraId="7FD3DD92" w14:textId="30D6D699" w:rsidR="00491AAF" w:rsidRDefault="00491AAF">
            <w:pPr>
              <w:rPr>
                <w:rFonts w:cs="Arial"/>
              </w:rPr>
            </w:pPr>
          </w:p>
        </w:tc>
        <w:tc>
          <w:tcPr>
            <w:tcW w:w="3355" w:type="dxa"/>
          </w:tcPr>
          <w:p w14:paraId="25CA2318" w14:textId="77777777" w:rsidR="00491AAF" w:rsidRDefault="00491AAF">
            <w:pPr>
              <w:rPr>
                <w:rFonts w:cs="Arial"/>
              </w:rPr>
            </w:pPr>
          </w:p>
        </w:tc>
        <w:tc>
          <w:tcPr>
            <w:tcW w:w="1843" w:type="dxa"/>
          </w:tcPr>
          <w:p w14:paraId="35164E23" w14:textId="77777777" w:rsidR="00491AAF" w:rsidRDefault="00491AAF">
            <w:pPr>
              <w:rPr>
                <w:rFonts w:cs="Arial"/>
              </w:rPr>
            </w:pPr>
          </w:p>
        </w:tc>
      </w:tr>
      <w:tr w:rsidR="00491AAF" w14:paraId="61CED966" w14:textId="33C06377" w:rsidTr="0054186C">
        <w:trPr>
          <w:gridAfter w:val="1"/>
          <w:wAfter w:w="10" w:type="dxa"/>
        </w:trPr>
        <w:tc>
          <w:tcPr>
            <w:tcW w:w="2410" w:type="dxa"/>
          </w:tcPr>
          <w:p w14:paraId="51CF132E" w14:textId="408DBD22" w:rsidR="00491AAF" w:rsidRDefault="00491AAF" w:rsidP="006A3BFF">
            <w:pPr>
              <w:rPr>
                <w:rFonts w:cs="Arial"/>
              </w:rPr>
            </w:pPr>
            <w:r w:rsidRPr="006A3BFF">
              <w:rPr>
                <w:rFonts w:cs="Arial"/>
              </w:rPr>
              <w:t>Nutrition and</w:t>
            </w:r>
            <w:r>
              <w:rPr>
                <w:rFonts w:cs="Arial"/>
              </w:rPr>
              <w:t xml:space="preserve"> </w:t>
            </w:r>
            <w:r w:rsidRPr="006A3BFF">
              <w:rPr>
                <w:rFonts w:cs="Arial"/>
              </w:rPr>
              <w:t>hydration</w:t>
            </w:r>
          </w:p>
        </w:tc>
        <w:tc>
          <w:tcPr>
            <w:tcW w:w="1985" w:type="dxa"/>
          </w:tcPr>
          <w:p w14:paraId="101FB0A5" w14:textId="6B9F38F2" w:rsidR="00491AAF" w:rsidRDefault="00491AAF">
            <w:pPr>
              <w:rPr>
                <w:rFonts w:cs="Arial"/>
              </w:rPr>
            </w:pPr>
            <w:r w:rsidRPr="00922E47">
              <w:rPr>
                <w:rFonts w:cs="Arial"/>
              </w:rPr>
              <w:t>3 yearly</w:t>
            </w:r>
          </w:p>
        </w:tc>
        <w:tc>
          <w:tcPr>
            <w:tcW w:w="1701" w:type="dxa"/>
          </w:tcPr>
          <w:p w14:paraId="2AC850C2" w14:textId="77777777" w:rsidR="00491AAF" w:rsidRDefault="00491AAF">
            <w:pPr>
              <w:rPr>
                <w:rFonts w:cs="Arial"/>
              </w:rPr>
            </w:pPr>
          </w:p>
        </w:tc>
        <w:tc>
          <w:tcPr>
            <w:tcW w:w="3543" w:type="dxa"/>
          </w:tcPr>
          <w:p w14:paraId="4FCD59D9" w14:textId="77777777" w:rsidR="00491AAF" w:rsidRDefault="00491AAF">
            <w:pPr>
              <w:rPr>
                <w:rFonts w:cs="Arial"/>
              </w:rPr>
            </w:pPr>
          </w:p>
          <w:p w14:paraId="642055A4" w14:textId="77777777" w:rsidR="00491AAF" w:rsidRDefault="00491AAF">
            <w:pPr>
              <w:rPr>
                <w:rFonts w:cs="Arial"/>
              </w:rPr>
            </w:pPr>
          </w:p>
          <w:p w14:paraId="4BBDFFE5" w14:textId="13FCCBBA" w:rsidR="00491AAF" w:rsidRDefault="00491AAF">
            <w:pPr>
              <w:rPr>
                <w:rFonts w:cs="Arial"/>
              </w:rPr>
            </w:pPr>
          </w:p>
        </w:tc>
        <w:tc>
          <w:tcPr>
            <w:tcW w:w="3355" w:type="dxa"/>
          </w:tcPr>
          <w:p w14:paraId="64945021" w14:textId="77777777" w:rsidR="00491AAF" w:rsidRDefault="00491AAF">
            <w:pPr>
              <w:rPr>
                <w:rFonts w:cs="Arial"/>
              </w:rPr>
            </w:pPr>
          </w:p>
        </w:tc>
        <w:tc>
          <w:tcPr>
            <w:tcW w:w="1843" w:type="dxa"/>
          </w:tcPr>
          <w:p w14:paraId="76B4A265" w14:textId="77777777" w:rsidR="00491AAF" w:rsidRDefault="00491AAF">
            <w:pPr>
              <w:rPr>
                <w:rFonts w:cs="Arial"/>
              </w:rPr>
            </w:pPr>
          </w:p>
        </w:tc>
      </w:tr>
      <w:tr w:rsidR="00491AAF" w14:paraId="1679B127" w14:textId="0AC6F88D" w:rsidTr="0054186C">
        <w:trPr>
          <w:gridAfter w:val="1"/>
          <w:wAfter w:w="10" w:type="dxa"/>
        </w:trPr>
        <w:tc>
          <w:tcPr>
            <w:tcW w:w="2410" w:type="dxa"/>
          </w:tcPr>
          <w:p w14:paraId="0AF1524E" w14:textId="189D969F" w:rsidR="00491AAF" w:rsidRDefault="00491AAF" w:rsidP="00922E47">
            <w:pPr>
              <w:rPr>
                <w:rFonts w:cs="Arial"/>
              </w:rPr>
            </w:pPr>
            <w:r w:rsidRPr="006A3BFF">
              <w:rPr>
                <w:rFonts w:cs="Arial"/>
              </w:rPr>
              <w:t>Oral health</w:t>
            </w:r>
            <w:r>
              <w:rPr>
                <w:rFonts w:cs="Arial"/>
              </w:rPr>
              <w:t xml:space="preserve"> </w:t>
            </w:r>
          </w:p>
        </w:tc>
        <w:tc>
          <w:tcPr>
            <w:tcW w:w="1985" w:type="dxa"/>
          </w:tcPr>
          <w:p w14:paraId="66EF22DF" w14:textId="17FABCE0" w:rsidR="00491AAF" w:rsidRDefault="00491AAF" w:rsidP="00922E47">
            <w:pPr>
              <w:rPr>
                <w:rFonts w:cs="Arial"/>
              </w:rPr>
            </w:pPr>
            <w:r>
              <w:rPr>
                <w:rFonts w:cs="Arial"/>
              </w:rPr>
              <w:t>3 yearly</w:t>
            </w:r>
          </w:p>
        </w:tc>
        <w:tc>
          <w:tcPr>
            <w:tcW w:w="1701" w:type="dxa"/>
          </w:tcPr>
          <w:p w14:paraId="6C588853" w14:textId="77777777" w:rsidR="00491AAF" w:rsidRDefault="00491AAF" w:rsidP="00922E47">
            <w:pPr>
              <w:rPr>
                <w:rFonts w:cs="Arial"/>
              </w:rPr>
            </w:pPr>
          </w:p>
          <w:p w14:paraId="7F19A91D" w14:textId="7AB77D8D" w:rsidR="00491AAF" w:rsidRDefault="00491AAF" w:rsidP="00922E47">
            <w:pPr>
              <w:rPr>
                <w:rFonts w:cs="Arial"/>
              </w:rPr>
            </w:pPr>
          </w:p>
        </w:tc>
        <w:tc>
          <w:tcPr>
            <w:tcW w:w="3543" w:type="dxa"/>
          </w:tcPr>
          <w:p w14:paraId="6FEFAF0C" w14:textId="77777777" w:rsidR="00491AAF" w:rsidRDefault="00491AAF" w:rsidP="00922E47">
            <w:pPr>
              <w:rPr>
                <w:rFonts w:cs="Arial"/>
              </w:rPr>
            </w:pPr>
          </w:p>
          <w:p w14:paraId="05628036" w14:textId="77777777" w:rsidR="00491AAF" w:rsidRDefault="00491AAF" w:rsidP="00922E47">
            <w:pPr>
              <w:rPr>
                <w:rFonts w:cs="Arial"/>
              </w:rPr>
            </w:pPr>
          </w:p>
          <w:p w14:paraId="7A9853DA" w14:textId="591B3F91" w:rsidR="00491AAF" w:rsidRDefault="00491AAF" w:rsidP="00922E47">
            <w:pPr>
              <w:rPr>
                <w:rFonts w:cs="Arial"/>
              </w:rPr>
            </w:pPr>
          </w:p>
        </w:tc>
        <w:tc>
          <w:tcPr>
            <w:tcW w:w="3355" w:type="dxa"/>
          </w:tcPr>
          <w:p w14:paraId="3F6FE159" w14:textId="77777777" w:rsidR="00491AAF" w:rsidRDefault="00491AAF" w:rsidP="00922E47">
            <w:pPr>
              <w:rPr>
                <w:rFonts w:cs="Arial"/>
              </w:rPr>
            </w:pPr>
          </w:p>
        </w:tc>
        <w:tc>
          <w:tcPr>
            <w:tcW w:w="1843" w:type="dxa"/>
          </w:tcPr>
          <w:p w14:paraId="0E39F671" w14:textId="77777777" w:rsidR="00491AAF" w:rsidRDefault="00491AAF" w:rsidP="00922E47">
            <w:pPr>
              <w:rPr>
                <w:rFonts w:cs="Arial"/>
              </w:rPr>
            </w:pPr>
          </w:p>
        </w:tc>
      </w:tr>
      <w:tr w:rsidR="00491AAF" w14:paraId="03308660" w14:textId="60B00FE3" w:rsidTr="0054186C">
        <w:trPr>
          <w:gridAfter w:val="1"/>
          <w:wAfter w:w="10" w:type="dxa"/>
        </w:trPr>
        <w:tc>
          <w:tcPr>
            <w:tcW w:w="2410" w:type="dxa"/>
          </w:tcPr>
          <w:p w14:paraId="08D5C896" w14:textId="7CEE5803" w:rsidR="00491AAF" w:rsidRDefault="00491AAF" w:rsidP="00922E47">
            <w:pPr>
              <w:rPr>
                <w:rFonts w:cs="Arial"/>
              </w:rPr>
            </w:pPr>
            <w:r w:rsidRPr="006A3BFF">
              <w:rPr>
                <w:rFonts w:cs="Arial"/>
              </w:rPr>
              <w:t>Person-centred</w:t>
            </w:r>
            <w:r>
              <w:rPr>
                <w:rFonts w:cs="Arial"/>
              </w:rPr>
              <w:t xml:space="preserve"> </w:t>
            </w:r>
            <w:r w:rsidRPr="006A3BFF">
              <w:rPr>
                <w:rFonts w:cs="Arial"/>
              </w:rPr>
              <w:t>care</w:t>
            </w:r>
          </w:p>
        </w:tc>
        <w:tc>
          <w:tcPr>
            <w:tcW w:w="1985" w:type="dxa"/>
          </w:tcPr>
          <w:p w14:paraId="0C7CCC88" w14:textId="1348608C" w:rsidR="00491AAF" w:rsidRDefault="00491AAF" w:rsidP="00922E47">
            <w:pPr>
              <w:rPr>
                <w:rFonts w:cs="Arial"/>
              </w:rPr>
            </w:pPr>
            <w:r>
              <w:rPr>
                <w:rFonts w:cs="Arial"/>
              </w:rPr>
              <w:t>Every 12 months</w:t>
            </w:r>
          </w:p>
        </w:tc>
        <w:tc>
          <w:tcPr>
            <w:tcW w:w="1701" w:type="dxa"/>
          </w:tcPr>
          <w:p w14:paraId="2ABF2D10" w14:textId="77777777" w:rsidR="00491AAF" w:rsidRDefault="00491AAF" w:rsidP="00922E47">
            <w:pPr>
              <w:rPr>
                <w:rFonts w:cs="Arial"/>
              </w:rPr>
            </w:pPr>
          </w:p>
        </w:tc>
        <w:tc>
          <w:tcPr>
            <w:tcW w:w="3543" w:type="dxa"/>
          </w:tcPr>
          <w:p w14:paraId="79C4D2D4" w14:textId="77777777" w:rsidR="00491AAF" w:rsidRDefault="00491AAF" w:rsidP="00922E47">
            <w:pPr>
              <w:rPr>
                <w:rFonts w:cs="Arial"/>
              </w:rPr>
            </w:pPr>
          </w:p>
          <w:p w14:paraId="372F9445" w14:textId="77777777" w:rsidR="00491AAF" w:rsidRDefault="00491AAF" w:rsidP="00922E47">
            <w:pPr>
              <w:rPr>
                <w:rFonts w:cs="Arial"/>
              </w:rPr>
            </w:pPr>
          </w:p>
          <w:p w14:paraId="6285CC60" w14:textId="0ED908B4" w:rsidR="00491AAF" w:rsidRDefault="00491AAF" w:rsidP="00922E47">
            <w:pPr>
              <w:rPr>
                <w:rFonts w:cs="Arial"/>
              </w:rPr>
            </w:pPr>
          </w:p>
        </w:tc>
        <w:tc>
          <w:tcPr>
            <w:tcW w:w="3355" w:type="dxa"/>
          </w:tcPr>
          <w:p w14:paraId="1C892FB8" w14:textId="77777777" w:rsidR="00491AAF" w:rsidRDefault="00491AAF" w:rsidP="00922E47">
            <w:pPr>
              <w:rPr>
                <w:rFonts w:cs="Arial"/>
              </w:rPr>
            </w:pPr>
          </w:p>
        </w:tc>
        <w:tc>
          <w:tcPr>
            <w:tcW w:w="1843" w:type="dxa"/>
          </w:tcPr>
          <w:p w14:paraId="5D5E5234" w14:textId="77777777" w:rsidR="00491AAF" w:rsidRDefault="00491AAF" w:rsidP="00922E47">
            <w:pPr>
              <w:rPr>
                <w:rFonts w:cs="Arial"/>
              </w:rPr>
            </w:pPr>
          </w:p>
        </w:tc>
      </w:tr>
      <w:tr w:rsidR="00491AAF" w14:paraId="20990617" w14:textId="06846D76" w:rsidTr="0054186C">
        <w:trPr>
          <w:gridAfter w:val="1"/>
          <w:wAfter w:w="10" w:type="dxa"/>
        </w:trPr>
        <w:tc>
          <w:tcPr>
            <w:tcW w:w="2410" w:type="dxa"/>
          </w:tcPr>
          <w:p w14:paraId="5E5143D3" w14:textId="3DEE290C" w:rsidR="00491AAF" w:rsidRPr="006A3BFF" w:rsidRDefault="00491AAF" w:rsidP="00922E47">
            <w:pPr>
              <w:rPr>
                <w:rFonts w:cs="Arial"/>
              </w:rPr>
            </w:pPr>
            <w:r w:rsidRPr="006A3BFF">
              <w:rPr>
                <w:rFonts w:cs="Arial"/>
              </w:rPr>
              <w:t>Recording and</w:t>
            </w:r>
            <w:r>
              <w:rPr>
                <w:rFonts w:cs="Arial"/>
              </w:rPr>
              <w:t xml:space="preserve"> </w:t>
            </w:r>
            <w:r w:rsidRPr="006A3BFF">
              <w:rPr>
                <w:rFonts w:cs="Arial"/>
              </w:rPr>
              <w:t>reporting</w:t>
            </w:r>
          </w:p>
        </w:tc>
        <w:tc>
          <w:tcPr>
            <w:tcW w:w="1985" w:type="dxa"/>
          </w:tcPr>
          <w:p w14:paraId="6EA3D6D5" w14:textId="502CF7FE" w:rsidR="00491AAF" w:rsidRDefault="00491AAF" w:rsidP="00922E47">
            <w:pPr>
              <w:rPr>
                <w:rFonts w:cs="Arial"/>
              </w:rPr>
            </w:pPr>
            <w:r>
              <w:rPr>
                <w:rFonts w:cs="Arial"/>
              </w:rPr>
              <w:t>Every 12 months</w:t>
            </w:r>
          </w:p>
        </w:tc>
        <w:tc>
          <w:tcPr>
            <w:tcW w:w="1701" w:type="dxa"/>
          </w:tcPr>
          <w:p w14:paraId="1E7599C6" w14:textId="77777777" w:rsidR="00491AAF" w:rsidRDefault="00491AAF" w:rsidP="00922E47">
            <w:pPr>
              <w:rPr>
                <w:rFonts w:cs="Arial"/>
              </w:rPr>
            </w:pPr>
          </w:p>
        </w:tc>
        <w:tc>
          <w:tcPr>
            <w:tcW w:w="3543" w:type="dxa"/>
          </w:tcPr>
          <w:p w14:paraId="4087060E" w14:textId="77777777" w:rsidR="00491AAF" w:rsidRDefault="00491AAF" w:rsidP="00922E47">
            <w:pPr>
              <w:rPr>
                <w:rFonts w:cs="Arial"/>
              </w:rPr>
            </w:pPr>
          </w:p>
          <w:p w14:paraId="78CB6EFC" w14:textId="77777777" w:rsidR="00491AAF" w:rsidRDefault="00491AAF" w:rsidP="00922E47">
            <w:pPr>
              <w:rPr>
                <w:rFonts w:cs="Arial"/>
              </w:rPr>
            </w:pPr>
          </w:p>
          <w:p w14:paraId="55DA936F" w14:textId="17001251" w:rsidR="00491AAF" w:rsidRDefault="00491AAF" w:rsidP="00922E47">
            <w:pPr>
              <w:rPr>
                <w:rFonts w:cs="Arial"/>
              </w:rPr>
            </w:pPr>
          </w:p>
        </w:tc>
        <w:tc>
          <w:tcPr>
            <w:tcW w:w="3355" w:type="dxa"/>
          </w:tcPr>
          <w:p w14:paraId="385898FB" w14:textId="77777777" w:rsidR="00491AAF" w:rsidRDefault="00491AAF" w:rsidP="00922E47">
            <w:pPr>
              <w:rPr>
                <w:rFonts w:cs="Arial"/>
              </w:rPr>
            </w:pPr>
          </w:p>
        </w:tc>
        <w:tc>
          <w:tcPr>
            <w:tcW w:w="1843" w:type="dxa"/>
          </w:tcPr>
          <w:p w14:paraId="2167EFCE" w14:textId="77777777" w:rsidR="00491AAF" w:rsidRDefault="00491AAF" w:rsidP="00922E47">
            <w:pPr>
              <w:rPr>
                <w:rFonts w:cs="Arial"/>
              </w:rPr>
            </w:pPr>
          </w:p>
        </w:tc>
      </w:tr>
      <w:tr w:rsidR="00491AAF" w14:paraId="3E14C5A8" w14:textId="2B67848F" w:rsidTr="0054186C">
        <w:trPr>
          <w:gridAfter w:val="1"/>
          <w:wAfter w:w="10" w:type="dxa"/>
        </w:trPr>
        <w:tc>
          <w:tcPr>
            <w:tcW w:w="2410" w:type="dxa"/>
          </w:tcPr>
          <w:p w14:paraId="46CE6F57" w14:textId="5A99D273" w:rsidR="00491AAF" w:rsidRPr="006A3BFF" w:rsidRDefault="00491AAF" w:rsidP="00922E47">
            <w:pPr>
              <w:rPr>
                <w:rFonts w:cs="Arial"/>
              </w:rPr>
            </w:pPr>
            <w:r w:rsidRPr="006A3BFF">
              <w:rPr>
                <w:rFonts w:cs="Arial"/>
              </w:rPr>
              <w:t>Safeguarding</w:t>
            </w:r>
            <w:r>
              <w:rPr>
                <w:rFonts w:cs="Arial"/>
              </w:rPr>
              <w:t xml:space="preserve"> </w:t>
            </w:r>
            <w:r w:rsidRPr="006A3BFF">
              <w:rPr>
                <w:rFonts w:cs="Arial"/>
              </w:rPr>
              <w:t>adults</w:t>
            </w:r>
          </w:p>
        </w:tc>
        <w:tc>
          <w:tcPr>
            <w:tcW w:w="1985" w:type="dxa"/>
          </w:tcPr>
          <w:p w14:paraId="7892370A" w14:textId="6832A064" w:rsidR="00491AAF" w:rsidRDefault="00491AAF" w:rsidP="00922E47">
            <w:pPr>
              <w:rPr>
                <w:rFonts w:cs="Arial"/>
              </w:rPr>
            </w:pPr>
            <w:r>
              <w:rPr>
                <w:rFonts w:cs="Arial"/>
              </w:rPr>
              <w:t>Every 12 months</w:t>
            </w:r>
          </w:p>
        </w:tc>
        <w:tc>
          <w:tcPr>
            <w:tcW w:w="1701" w:type="dxa"/>
          </w:tcPr>
          <w:p w14:paraId="1C56840E" w14:textId="77777777" w:rsidR="00491AAF" w:rsidRDefault="00491AAF" w:rsidP="00922E47">
            <w:pPr>
              <w:rPr>
                <w:rFonts w:cs="Arial"/>
              </w:rPr>
            </w:pPr>
          </w:p>
        </w:tc>
        <w:tc>
          <w:tcPr>
            <w:tcW w:w="3543" w:type="dxa"/>
          </w:tcPr>
          <w:p w14:paraId="1F1CF0D7" w14:textId="77777777" w:rsidR="00491AAF" w:rsidRDefault="00491AAF" w:rsidP="00922E47">
            <w:pPr>
              <w:rPr>
                <w:rFonts w:cs="Arial"/>
              </w:rPr>
            </w:pPr>
          </w:p>
          <w:p w14:paraId="05665972" w14:textId="77777777" w:rsidR="00491AAF" w:rsidRDefault="00491AAF" w:rsidP="00922E47">
            <w:pPr>
              <w:rPr>
                <w:rFonts w:cs="Arial"/>
              </w:rPr>
            </w:pPr>
          </w:p>
          <w:p w14:paraId="4D8B836F" w14:textId="34503DF9" w:rsidR="00491AAF" w:rsidRDefault="00491AAF" w:rsidP="00922E47">
            <w:pPr>
              <w:rPr>
                <w:rFonts w:cs="Arial"/>
              </w:rPr>
            </w:pPr>
          </w:p>
        </w:tc>
        <w:tc>
          <w:tcPr>
            <w:tcW w:w="3355" w:type="dxa"/>
          </w:tcPr>
          <w:p w14:paraId="07477131" w14:textId="77777777" w:rsidR="00491AAF" w:rsidRDefault="00491AAF" w:rsidP="00922E47">
            <w:pPr>
              <w:rPr>
                <w:rFonts w:cs="Arial"/>
              </w:rPr>
            </w:pPr>
          </w:p>
        </w:tc>
        <w:tc>
          <w:tcPr>
            <w:tcW w:w="1843" w:type="dxa"/>
          </w:tcPr>
          <w:p w14:paraId="3D5529CE" w14:textId="77777777" w:rsidR="00491AAF" w:rsidRDefault="00491AAF" w:rsidP="00922E47">
            <w:pPr>
              <w:rPr>
                <w:rFonts w:cs="Arial"/>
              </w:rPr>
            </w:pPr>
          </w:p>
        </w:tc>
      </w:tr>
      <w:tr w:rsidR="00491AAF" w14:paraId="5481E37F" w14:textId="0731A519" w:rsidTr="0054186C">
        <w:trPr>
          <w:gridAfter w:val="1"/>
          <w:wAfter w:w="10" w:type="dxa"/>
        </w:trPr>
        <w:tc>
          <w:tcPr>
            <w:tcW w:w="2410" w:type="dxa"/>
          </w:tcPr>
          <w:p w14:paraId="6302FEFA" w14:textId="5094F8D1" w:rsidR="00491AAF" w:rsidRPr="006A3BFF" w:rsidRDefault="00491AAF" w:rsidP="00922E47">
            <w:pPr>
              <w:rPr>
                <w:rFonts w:cs="Arial"/>
              </w:rPr>
            </w:pPr>
            <w:r w:rsidRPr="006A3BFF">
              <w:rPr>
                <w:rFonts w:cs="Arial"/>
              </w:rPr>
              <w:t>Safeguarding</w:t>
            </w:r>
            <w:r>
              <w:rPr>
                <w:rFonts w:cs="Arial"/>
              </w:rPr>
              <w:t xml:space="preserve"> </w:t>
            </w:r>
            <w:r w:rsidRPr="006A3BFF">
              <w:rPr>
                <w:rFonts w:cs="Arial"/>
              </w:rPr>
              <w:t>children</w:t>
            </w:r>
          </w:p>
        </w:tc>
        <w:tc>
          <w:tcPr>
            <w:tcW w:w="1985" w:type="dxa"/>
          </w:tcPr>
          <w:p w14:paraId="04FCA679" w14:textId="7940035A" w:rsidR="00491AAF" w:rsidRDefault="00491AAF" w:rsidP="00922E47">
            <w:pPr>
              <w:rPr>
                <w:rFonts w:cs="Arial"/>
              </w:rPr>
            </w:pPr>
            <w:r>
              <w:rPr>
                <w:rFonts w:cs="Arial"/>
              </w:rPr>
              <w:t>Every 12 months</w:t>
            </w:r>
          </w:p>
        </w:tc>
        <w:tc>
          <w:tcPr>
            <w:tcW w:w="1701" w:type="dxa"/>
          </w:tcPr>
          <w:p w14:paraId="6B8B27C7" w14:textId="77777777" w:rsidR="00491AAF" w:rsidRDefault="00491AAF" w:rsidP="00922E47">
            <w:pPr>
              <w:rPr>
                <w:rFonts w:cs="Arial"/>
              </w:rPr>
            </w:pPr>
          </w:p>
        </w:tc>
        <w:tc>
          <w:tcPr>
            <w:tcW w:w="3543" w:type="dxa"/>
          </w:tcPr>
          <w:p w14:paraId="12ECFA95" w14:textId="77777777" w:rsidR="00491AAF" w:rsidRDefault="00491AAF" w:rsidP="00922E47">
            <w:pPr>
              <w:rPr>
                <w:rFonts w:cs="Arial"/>
              </w:rPr>
            </w:pPr>
          </w:p>
          <w:p w14:paraId="0366E002" w14:textId="77777777" w:rsidR="00491AAF" w:rsidRDefault="00491AAF" w:rsidP="00922E47">
            <w:pPr>
              <w:rPr>
                <w:rFonts w:cs="Arial"/>
              </w:rPr>
            </w:pPr>
          </w:p>
          <w:p w14:paraId="72BFF775" w14:textId="2855ECB7" w:rsidR="00491AAF" w:rsidRDefault="00491AAF" w:rsidP="00922E47">
            <w:pPr>
              <w:rPr>
                <w:rFonts w:cs="Arial"/>
              </w:rPr>
            </w:pPr>
          </w:p>
        </w:tc>
        <w:tc>
          <w:tcPr>
            <w:tcW w:w="3355" w:type="dxa"/>
          </w:tcPr>
          <w:p w14:paraId="30F8FCC8" w14:textId="77777777" w:rsidR="00491AAF" w:rsidRDefault="00491AAF" w:rsidP="00922E47">
            <w:pPr>
              <w:rPr>
                <w:rFonts w:cs="Arial"/>
              </w:rPr>
            </w:pPr>
          </w:p>
        </w:tc>
        <w:tc>
          <w:tcPr>
            <w:tcW w:w="1843" w:type="dxa"/>
          </w:tcPr>
          <w:p w14:paraId="16975AB8" w14:textId="77777777" w:rsidR="00491AAF" w:rsidRDefault="00491AAF" w:rsidP="00922E47">
            <w:pPr>
              <w:rPr>
                <w:rFonts w:cs="Arial"/>
              </w:rPr>
            </w:pPr>
          </w:p>
        </w:tc>
      </w:tr>
      <w:tr w:rsidR="00491AAF" w14:paraId="71753B6C" w14:textId="478005E2" w:rsidTr="0054186C">
        <w:trPr>
          <w:gridAfter w:val="1"/>
          <w:wAfter w:w="10" w:type="dxa"/>
        </w:trPr>
        <w:tc>
          <w:tcPr>
            <w:tcW w:w="2410" w:type="dxa"/>
          </w:tcPr>
          <w:p w14:paraId="1811BC3E" w14:textId="77777777" w:rsidR="00491AAF" w:rsidRDefault="00491AAF" w:rsidP="00922E47">
            <w:pPr>
              <w:rPr>
                <w:rFonts w:cs="Arial"/>
              </w:rPr>
            </w:pPr>
            <w:r w:rsidRPr="006A3BFF">
              <w:rPr>
                <w:rFonts w:cs="Arial"/>
              </w:rPr>
              <w:t>Positive</w:t>
            </w:r>
            <w:r>
              <w:rPr>
                <w:rFonts w:cs="Arial"/>
              </w:rPr>
              <w:t xml:space="preserve"> </w:t>
            </w:r>
            <w:r w:rsidRPr="006A3BFF">
              <w:rPr>
                <w:rFonts w:cs="Arial"/>
              </w:rPr>
              <w:t>behaviour</w:t>
            </w:r>
            <w:r>
              <w:rPr>
                <w:rFonts w:cs="Arial"/>
              </w:rPr>
              <w:t xml:space="preserve"> </w:t>
            </w:r>
            <w:r w:rsidRPr="006A3BFF">
              <w:rPr>
                <w:rFonts w:cs="Arial"/>
              </w:rPr>
              <w:t>support</w:t>
            </w:r>
            <w:r>
              <w:rPr>
                <w:rFonts w:cs="Arial"/>
              </w:rPr>
              <w:t xml:space="preserve"> </w:t>
            </w:r>
            <w:r w:rsidRPr="006A3BFF">
              <w:rPr>
                <w:rFonts w:cs="Arial"/>
              </w:rPr>
              <w:t>and</w:t>
            </w:r>
            <w:r>
              <w:rPr>
                <w:rFonts w:cs="Arial"/>
              </w:rPr>
              <w:t xml:space="preserve"> </w:t>
            </w:r>
            <w:r w:rsidRPr="006A3BFF">
              <w:rPr>
                <w:rFonts w:cs="Arial"/>
              </w:rPr>
              <w:t>non-restrictive</w:t>
            </w:r>
            <w:r>
              <w:rPr>
                <w:rFonts w:cs="Arial"/>
              </w:rPr>
              <w:t xml:space="preserve"> </w:t>
            </w:r>
            <w:r w:rsidRPr="006A3BFF">
              <w:rPr>
                <w:rFonts w:cs="Arial"/>
              </w:rPr>
              <w:t>practice</w:t>
            </w:r>
            <w:r>
              <w:rPr>
                <w:rFonts w:cs="Arial"/>
              </w:rPr>
              <w:t xml:space="preserve"> – if relevant</w:t>
            </w:r>
          </w:p>
          <w:p w14:paraId="73C16E3E" w14:textId="7030B80D" w:rsidR="00491AAF" w:rsidRPr="006A3BFF" w:rsidRDefault="00491AAF" w:rsidP="00922E47">
            <w:pPr>
              <w:rPr>
                <w:rFonts w:cs="Arial"/>
              </w:rPr>
            </w:pPr>
          </w:p>
        </w:tc>
        <w:tc>
          <w:tcPr>
            <w:tcW w:w="1985" w:type="dxa"/>
          </w:tcPr>
          <w:p w14:paraId="5EAF3569" w14:textId="0A325583" w:rsidR="00491AAF" w:rsidRDefault="00491AAF" w:rsidP="00922E47">
            <w:pPr>
              <w:rPr>
                <w:rFonts w:cs="Arial"/>
              </w:rPr>
            </w:pPr>
            <w:r>
              <w:rPr>
                <w:rFonts w:cs="Arial"/>
              </w:rPr>
              <w:t>3 yearly – if relevant to role</w:t>
            </w:r>
          </w:p>
        </w:tc>
        <w:tc>
          <w:tcPr>
            <w:tcW w:w="1701" w:type="dxa"/>
          </w:tcPr>
          <w:p w14:paraId="02A0E4C6" w14:textId="77777777" w:rsidR="00491AAF" w:rsidRDefault="00491AAF" w:rsidP="00922E47">
            <w:pPr>
              <w:rPr>
                <w:rFonts w:cs="Arial"/>
              </w:rPr>
            </w:pPr>
          </w:p>
        </w:tc>
        <w:tc>
          <w:tcPr>
            <w:tcW w:w="3543" w:type="dxa"/>
          </w:tcPr>
          <w:p w14:paraId="13F9FCC0" w14:textId="77777777" w:rsidR="00491AAF" w:rsidRDefault="00491AAF" w:rsidP="00922E47">
            <w:pPr>
              <w:rPr>
                <w:rFonts w:cs="Arial"/>
              </w:rPr>
            </w:pPr>
          </w:p>
        </w:tc>
        <w:tc>
          <w:tcPr>
            <w:tcW w:w="3355" w:type="dxa"/>
          </w:tcPr>
          <w:p w14:paraId="1F249725" w14:textId="77777777" w:rsidR="00491AAF" w:rsidRDefault="00491AAF" w:rsidP="00922E47">
            <w:pPr>
              <w:rPr>
                <w:rFonts w:cs="Arial"/>
              </w:rPr>
            </w:pPr>
          </w:p>
        </w:tc>
        <w:tc>
          <w:tcPr>
            <w:tcW w:w="1843" w:type="dxa"/>
          </w:tcPr>
          <w:p w14:paraId="156E7C0E" w14:textId="77777777" w:rsidR="00491AAF" w:rsidRDefault="00491AAF" w:rsidP="00922E47">
            <w:pPr>
              <w:rPr>
                <w:rFonts w:cs="Arial"/>
              </w:rPr>
            </w:pPr>
          </w:p>
        </w:tc>
      </w:tr>
      <w:tr w:rsidR="00491AAF" w14:paraId="37D3C563" w14:textId="4A99ED77" w:rsidTr="0054186C">
        <w:trPr>
          <w:gridAfter w:val="1"/>
          <w:wAfter w:w="10" w:type="dxa"/>
        </w:trPr>
        <w:tc>
          <w:tcPr>
            <w:tcW w:w="2410" w:type="dxa"/>
          </w:tcPr>
          <w:p w14:paraId="1E2E0077" w14:textId="7B4D85AC" w:rsidR="00491AAF" w:rsidRDefault="00883BEA" w:rsidP="00922E47">
            <w:pPr>
              <w:rPr>
                <w:rFonts w:cs="Arial"/>
              </w:rPr>
            </w:pPr>
            <w:r>
              <w:rPr>
                <w:rFonts w:cs="Arial"/>
              </w:rPr>
              <w:lastRenderedPageBreak/>
              <w:t xml:space="preserve">Other relevant training: </w:t>
            </w:r>
            <w:r w:rsidR="00491AAF" w:rsidRPr="006A3BFF">
              <w:rPr>
                <w:rFonts w:cs="Arial"/>
              </w:rPr>
              <w:t>Specif</w:t>
            </w:r>
            <w:r w:rsidR="00491AAF">
              <w:rPr>
                <w:rFonts w:cs="Arial"/>
              </w:rPr>
              <w:t>i</w:t>
            </w:r>
            <w:r w:rsidR="00491AAF" w:rsidRPr="006A3BFF">
              <w:rPr>
                <w:rFonts w:cs="Arial"/>
              </w:rPr>
              <w:t>c</w:t>
            </w:r>
            <w:r w:rsidR="00491AAF">
              <w:rPr>
                <w:rFonts w:cs="Arial"/>
              </w:rPr>
              <w:t xml:space="preserve"> </w:t>
            </w:r>
            <w:r w:rsidR="00491AAF" w:rsidRPr="006A3BFF">
              <w:rPr>
                <w:rFonts w:cs="Arial"/>
              </w:rPr>
              <w:t>conditions</w:t>
            </w:r>
          </w:p>
          <w:p w14:paraId="505432D7" w14:textId="15A80350" w:rsidR="00491AAF" w:rsidRPr="003750A6" w:rsidRDefault="00491AAF" w:rsidP="00922E47">
            <w:pPr>
              <w:rPr>
                <w:rFonts w:cs="Arial"/>
                <w:color w:val="808080" w:themeColor="background2" w:themeShade="80"/>
                <w:sz w:val="22"/>
                <w:szCs w:val="22"/>
              </w:rPr>
            </w:pPr>
            <w:proofErr w:type="spellStart"/>
            <w:r w:rsidRPr="003750A6">
              <w:rPr>
                <w:rFonts w:cs="Arial"/>
                <w:color w:val="808080" w:themeColor="background2" w:themeShade="80"/>
                <w:sz w:val="22"/>
                <w:szCs w:val="22"/>
              </w:rPr>
              <w:t>Eg</w:t>
            </w:r>
            <w:proofErr w:type="spellEnd"/>
            <w:r w:rsidRPr="003750A6">
              <w:rPr>
                <w:rFonts w:cs="Arial"/>
                <w:color w:val="808080" w:themeColor="background2" w:themeShade="80"/>
                <w:sz w:val="22"/>
                <w:szCs w:val="22"/>
              </w:rPr>
              <w:t xml:space="preserve"> Mental health, Dementia and Learning Disability</w:t>
            </w:r>
          </w:p>
          <w:p w14:paraId="6993D53F" w14:textId="76B83444" w:rsidR="00491AAF" w:rsidRDefault="00491AAF" w:rsidP="00922E47">
            <w:pPr>
              <w:rPr>
                <w:rFonts w:cs="Arial"/>
              </w:rPr>
            </w:pPr>
            <w:r>
              <w:rPr>
                <w:rFonts w:cs="Arial"/>
              </w:rPr>
              <w:t>Details:</w:t>
            </w:r>
          </w:p>
          <w:p w14:paraId="706F8A1F" w14:textId="0212AC45" w:rsidR="00491AAF" w:rsidRDefault="00491AAF" w:rsidP="00922E47">
            <w:pPr>
              <w:rPr>
                <w:rFonts w:cs="Arial"/>
              </w:rPr>
            </w:pPr>
          </w:p>
          <w:p w14:paraId="216780DA" w14:textId="77777777" w:rsidR="00491AAF" w:rsidRDefault="00491AAF" w:rsidP="00922E47">
            <w:pPr>
              <w:rPr>
                <w:rFonts w:cs="Arial"/>
              </w:rPr>
            </w:pPr>
          </w:p>
          <w:p w14:paraId="79B17AA1" w14:textId="77777777" w:rsidR="00491AAF" w:rsidRDefault="00491AAF" w:rsidP="00922E47">
            <w:pPr>
              <w:rPr>
                <w:rFonts w:cs="Arial"/>
              </w:rPr>
            </w:pPr>
          </w:p>
          <w:p w14:paraId="2BE900FD" w14:textId="77777777" w:rsidR="00491AAF" w:rsidRDefault="00491AAF" w:rsidP="00922E47">
            <w:pPr>
              <w:rPr>
                <w:rFonts w:cs="Arial"/>
              </w:rPr>
            </w:pPr>
          </w:p>
          <w:p w14:paraId="3400B1D6" w14:textId="12CFFE1C" w:rsidR="00491AAF" w:rsidRPr="006A3BFF" w:rsidRDefault="00491AAF" w:rsidP="00922E47">
            <w:pPr>
              <w:rPr>
                <w:rFonts w:cs="Arial"/>
              </w:rPr>
            </w:pPr>
          </w:p>
        </w:tc>
        <w:tc>
          <w:tcPr>
            <w:tcW w:w="1985" w:type="dxa"/>
          </w:tcPr>
          <w:p w14:paraId="19B32926" w14:textId="48E183F7" w:rsidR="00491AAF" w:rsidRDefault="00491AAF" w:rsidP="00922E47">
            <w:pPr>
              <w:rPr>
                <w:rFonts w:cs="Arial"/>
              </w:rPr>
            </w:pPr>
            <w:r>
              <w:rPr>
                <w:rFonts w:cs="Arial"/>
              </w:rPr>
              <w:t>3 yearly – if relevant to role</w:t>
            </w:r>
          </w:p>
        </w:tc>
        <w:tc>
          <w:tcPr>
            <w:tcW w:w="1701" w:type="dxa"/>
          </w:tcPr>
          <w:p w14:paraId="093E5872" w14:textId="77777777" w:rsidR="00491AAF" w:rsidRDefault="00491AAF" w:rsidP="00922E47">
            <w:pPr>
              <w:rPr>
                <w:rFonts w:cs="Arial"/>
              </w:rPr>
            </w:pPr>
          </w:p>
        </w:tc>
        <w:tc>
          <w:tcPr>
            <w:tcW w:w="3543" w:type="dxa"/>
          </w:tcPr>
          <w:p w14:paraId="66B3CE1B" w14:textId="77777777" w:rsidR="00491AAF" w:rsidRDefault="00491AAF" w:rsidP="00922E47">
            <w:pPr>
              <w:rPr>
                <w:rFonts w:cs="Arial"/>
              </w:rPr>
            </w:pPr>
          </w:p>
        </w:tc>
        <w:tc>
          <w:tcPr>
            <w:tcW w:w="3355" w:type="dxa"/>
          </w:tcPr>
          <w:p w14:paraId="4AC649AA" w14:textId="77777777" w:rsidR="00491AAF" w:rsidRDefault="00491AAF" w:rsidP="00922E47">
            <w:pPr>
              <w:rPr>
                <w:rFonts w:cs="Arial"/>
              </w:rPr>
            </w:pPr>
          </w:p>
        </w:tc>
        <w:tc>
          <w:tcPr>
            <w:tcW w:w="1843" w:type="dxa"/>
          </w:tcPr>
          <w:p w14:paraId="0E37D9E8" w14:textId="77777777" w:rsidR="00491AAF" w:rsidRDefault="00491AAF" w:rsidP="00922E47">
            <w:pPr>
              <w:rPr>
                <w:rFonts w:cs="Arial"/>
              </w:rPr>
            </w:pPr>
          </w:p>
        </w:tc>
      </w:tr>
      <w:tr w:rsidR="00883BEA" w14:paraId="0A9BFA6D" w14:textId="77777777" w:rsidTr="00232190">
        <w:trPr>
          <w:gridAfter w:val="1"/>
          <w:wAfter w:w="10" w:type="dxa"/>
        </w:trPr>
        <w:tc>
          <w:tcPr>
            <w:tcW w:w="2410" w:type="dxa"/>
          </w:tcPr>
          <w:p w14:paraId="05853ED2" w14:textId="3434122C" w:rsidR="00883BEA" w:rsidRPr="00883BEA" w:rsidRDefault="00883BEA" w:rsidP="00922E47">
            <w:pPr>
              <w:rPr>
                <w:rFonts w:cs="Arial"/>
                <w:b/>
                <w:bCs/>
              </w:rPr>
            </w:pPr>
            <w:r>
              <w:rPr>
                <w:rFonts w:cs="Arial"/>
                <w:b/>
                <w:bCs/>
              </w:rPr>
              <w:t>Other comments and action plan</w:t>
            </w:r>
          </w:p>
        </w:tc>
        <w:tc>
          <w:tcPr>
            <w:tcW w:w="12427" w:type="dxa"/>
            <w:gridSpan w:val="5"/>
          </w:tcPr>
          <w:p w14:paraId="306AFC9C" w14:textId="77777777" w:rsidR="00883BEA" w:rsidRDefault="00883BEA" w:rsidP="00922E47">
            <w:pPr>
              <w:rPr>
                <w:rFonts w:cs="Arial"/>
              </w:rPr>
            </w:pPr>
          </w:p>
          <w:p w14:paraId="5A6792FA" w14:textId="77777777" w:rsidR="00883BEA" w:rsidRDefault="00883BEA" w:rsidP="00922E47">
            <w:pPr>
              <w:rPr>
                <w:rFonts w:cs="Arial"/>
              </w:rPr>
            </w:pPr>
          </w:p>
          <w:p w14:paraId="58768861" w14:textId="77777777" w:rsidR="00883BEA" w:rsidRDefault="00883BEA" w:rsidP="00922E47">
            <w:pPr>
              <w:rPr>
                <w:rFonts w:cs="Arial"/>
              </w:rPr>
            </w:pPr>
          </w:p>
          <w:p w14:paraId="75612219" w14:textId="77777777" w:rsidR="00883BEA" w:rsidRDefault="00883BEA" w:rsidP="00922E47">
            <w:pPr>
              <w:rPr>
                <w:rFonts w:cs="Arial"/>
              </w:rPr>
            </w:pPr>
          </w:p>
          <w:p w14:paraId="26FC58B0" w14:textId="77777777" w:rsidR="00883BEA" w:rsidRDefault="00883BEA" w:rsidP="00922E47">
            <w:pPr>
              <w:rPr>
                <w:rFonts w:cs="Arial"/>
              </w:rPr>
            </w:pPr>
          </w:p>
          <w:p w14:paraId="5AE29D82" w14:textId="38FAC5B3" w:rsidR="00883BEA" w:rsidRDefault="00883BEA" w:rsidP="00922E47">
            <w:pPr>
              <w:rPr>
                <w:rFonts w:cs="Arial"/>
              </w:rPr>
            </w:pPr>
          </w:p>
          <w:p w14:paraId="077F2631" w14:textId="33E8E830" w:rsidR="00883BEA" w:rsidRDefault="00883BEA" w:rsidP="00922E47">
            <w:pPr>
              <w:rPr>
                <w:rFonts w:cs="Arial"/>
              </w:rPr>
            </w:pPr>
          </w:p>
          <w:p w14:paraId="092050BC" w14:textId="37C5E0DD" w:rsidR="00883BEA" w:rsidRDefault="00883BEA" w:rsidP="00922E47">
            <w:pPr>
              <w:rPr>
                <w:rFonts w:cs="Arial"/>
              </w:rPr>
            </w:pPr>
          </w:p>
          <w:p w14:paraId="3D504A56" w14:textId="77777777" w:rsidR="00883BEA" w:rsidRDefault="00883BEA" w:rsidP="00922E47">
            <w:pPr>
              <w:rPr>
                <w:rFonts w:cs="Arial"/>
              </w:rPr>
            </w:pPr>
          </w:p>
          <w:p w14:paraId="119B48D2" w14:textId="77777777" w:rsidR="00883BEA" w:rsidRDefault="00883BEA" w:rsidP="00922E47">
            <w:pPr>
              <w:rPr>
                <w:rFonts w:cs="Arial"/>
              </w:rPr>
            </w:pPr>
          </w:p>
          <w:p w14:paraId="3AC1D450" w14:textId="77777777" w:rsidR="00883BEA" w:rsidRDefault="00883BEA" w:rsidP="00922E47">
            <w:pPr>
              <w:rPr>
                <w:rFonts w:cs="Arial"/>
              </w:rPr>
            </w:pPr>
          </w:p>
          <w:p w14:paraId="5E30A0F7" w14:textId="0D456860" w:rsidR="00883BEA" w:rsidRDefault="00883BEA" w:rsidP="00922E47">
            <w:pPr>
              <w:rPr>
                <w:rFonts w:cs="Arial"/>
              </w:rPr>
            </w:pPr>
          </w:p>
        </w:tc>
      </w:tr>
    </w:tbl>
    <w:p w14:paraId="5AB6E5EA" w14:textId="77777777" w:rsidR="005D5F93" w:rsidRDefault="005D5F93">
      <w:pPr>
        <w:rPr>
          <w:rFonts w:cs="Arial"/>
        </w:rPr>
      </w:pPr>
    </w:p>
    <w:p w14:paraId="36CAC52C" w14:textId="77777777" w:rsidR="005D5F93" w:rsidRDefault="005D5F93">
      <w:pPr>
        <w:rPr>
          <w:rFonts w:cs="Arial"/>
        </w:rPr>
      </w:pPr>
    </w:p>
    <w:p w14:paraId="086BA189" w14:textId="473188C7" w:rsidR="005D5F93" w:rsidRDefault="005D5F93">
      <w:pPr>
        <w:rPr>
          <w:rFonts w:cs="Arial"/>
        </w:rPr>
      </w:pPr>
    </w:p>
    <w:p w14:paraId="52591C60" w14:textId="3FA25FCC" w:rsidR="003F3741" w:rsidRDefault="003F3741">
      <w:pPr>
        <w:rPr>
          <w:rFonts w:cs="Arial"/>
        </w:rPr>
      </w:pPr>
    </w:p>
    <w:p w14:paraId="25C79E3C" w14:textId="7839B00D" w:rsidR="003F3741" w:rsidRPr="00C415A5" w:rsidRDefault="003F3741" w:rsidP="003F3741">
      <w:pPr>
        <w:jc w:val="center"/>
        <w:rPr>
          <w:rFonts w:cs="Arial"/>
          <w:b/>
          <w:bCs/>
          <w:color w:val="005EB8"/>
          <w:sz w:val="36"/>
          <w:szCs w:val="36"/>
        </w:rPr>
      </w:pPr>
      <w:r w:rsidRPr="00C415A5">
        <w:rPr>
          <w:rFonts w:cs="Arial"/>
          <w:b/>
          <w:bCs/>
          <w:color w:val="005EB8"/>
          <w:sz w:val="36"/>
          <w:szCs w:val="36"/>
        </w:rPr>
        <w:t xml:space="preserve">Section </w:t>
      </w:r>
      <w:r>
        <w:rPr>
          <w:rFonts w:cs="Arial"/>
          <w:b/>
          <w:bCs/>
          <w:color w:val="005EB8"/>
          <w:sz w:val="36"/>
          <w:szCs w:val="36"/>
        </w:rPr>
        <w:t>Two</w:t>
      </w:r>
      <w:r w:rsidRPr="00C415A5">
        <w:rPr>
          <w:rFonts w:cs="Arial"/>
          <w:b/>
          <w:bCs/>
          <w:color w:val="005EB8"/>
          <w:sz w:val="36"/>
          <w:szCs w:val="36"/>
        </w:rPr>
        <w:t xml:space="preserve">: </w:t>
      </w:r>
      <w:r>
        <w:rPr>
          <w:rFonts w:cs="Arial"/>
          <w:b/>
          <w:bCs/>
          <w:color w:val="005EB8"/>
          <w:sz w:val="36"/>
          <w:szCs w:val="36"/>
        </w:rPr>
        <w:t>Core Skills Training</w:t>
      </w:r>
      <w:r w:rsidR="00F86CC5">
        <w:rPr>
          <w:rFonts w:cs="Arial"/>
          <w:b/>
          <w:bCs/>
          <w:color w:val="005EB8"/>
          <w:sz w:val="36"/>
          <w:szCs w:val="36"/>
        </w:rPr>
        <w:t xml:space="preserve"> </w:t>
      </w:r>
    </w:p>
    <w:p w14:paraId="38D0C737" w14:textId="3C775BB4" w:rsidR="00433915" w:rsidRDefault="00433915">
      <w:pPr>
        <w:rPr>
          <w:rFonts w:cs="Arial"/>
        </w:rPr>
      </w:pPr>
    </w:p>
    <w:p w14:paraId="27C0E586" w14:textId="6ABEBF64" w:rsidR="00433915" w:rsidRDefault="00433915">
      <w:pPr>
        <w:rPr>
          <w:rFonts w:cs="Arial"/>
        </w:rPr>
      </w:pPr>
      <w:r>
        <w:rPr>
          <w:rFonts w:cs="Arial"/>
        </w:rPr>
        <w:t xml:space="preserve">Core skills training </w:t>
      </w:r>
      <w:r w:rsidR="006177C5">
        <w:rPr>
          <w:rFonts w:cs="Arial"/>
        </w:rPr>
        <w:t>is vital for P</w:t>
      </w:r>
      <w:r w:rsidR="003F3741">
        <w:rPr>
          <w:rFonts w:cs="Arial"/>
        </w:rPr>
        <w:t xml:space="preserve">ersonal Assistants (PAs) to </w:t>
      </w:r>
      <w:proofErr w:type="gramStart"/>
      <w:r w:rsidR="003F3741">
        <w:rPr>
          <w:rFonts w:cs="Arial"/>
        </w:rPr>
        <w:t xml:space="preserve">provide </w:t>
      </w:r>
      <w:r>
        <w:rPr>
          <w:rFonts w:cs="Arial"/>
        </w:rPr>
        <w:t>an introduction to</w:t>
      </w:r>
      <w:proofErr w:type="gramEnd"/>
      <w:r w:rsidR="00F86CC5">
        <w:rPr>
          <w:rFonts w:cs="Arial"/>
        </w:rPr>
        <w:t xml:space="preserve"> working in</w:t>
      </w:r>
      <w:r>
        <w:rPr>
          <w:rFonts w:cs="Arial"/>
        </w:rPr>
        <w:t xml:space="preserve"> health and social care. Core skills training can be transferred from one </w:t>
      </w:r>
      <w:r w:rsidR="00F86CC5">
        <w:rPr>
          <w:rFonts w:cs="Arial"/>
        </w:rPr>
        <w:t>PA</w:t>
      </w:r>
      <w:r>
        <w:rPr>
          <w:rFonts w:cs="Arial"/>
        </w:rPr>
        <w:t xml:space="preserve"> job role to another. </w:t>
      </w:r>
      <w:r w:rsidR="00550F76">
        <w:rPr>
          <w:rFonts w:cs="Arial"/>
        </w:rPr>
        <w:t>It provides</w:t>
      </w:r>
      <w:r>
        <w:rPr>
          <w:rFonts w:cs="Arial"/>
        </w:rPr>
        <w:t xml:space="preserve"> a foundation of skills and knowledge that can be built upon to meet clients’/service users’ needs. </w:t>
      </w:r>
    </w:p>
    <w:p w14:paraId="13DEFCCA" w14:textId="6C948754" w:rsidR="00433915" w:rsidRDefault="00433915">
      <w:pPr>
        <w:rPr>
          <w:rFonts w:cs="Arial"/>
        </w:rPr>
      </w:pPr>
    </w:p>
    <w:p w14:paraId="19189954" w14:textId="5BB51040" w:rsidR="00433915" w:rsidRDefault="00433915">
      <w:pPr>
        <w:rPr>
          <w:rFonts w:cs="Arial"/>
        </w:rPr>
      </w:pPr>
      <w:r>
        <w:rPr>
          <w:rFonts w:cs="Arial"/>
        </w:rPr>
        <w:t>Personal Assistants have a responsibility to access and complete all training as directed in an individual’s support plan and</w:t>
      </w:r>
      <w:r w:rsidR="006177C5">
        <w:rPr>
          <w:rFonts w:cs="Arial"/>
        </w:rPr>
        <w:t>/or</w:t>
      </w:r>
      <w:r>
        <w:rPr>
          <w:rFonts w:cs="Arial"/>
        </w:rPr>
        <w:t xml:space="preserve"> by the employer. On successful completion of the core skills training</w:t>
      </w:r>
      <w:r w:rsidR="005E6675">
        <w:rPr>
          <w:rFonts w:cs="Arial"/>
        </w:rPr>
        <w:t>, PAs should obtain the completion certificates</w:t>
      </w:r>
      <w:r w:rsidR="00F86CC5">
        <w:rPr>
          <w:rFonts w:cs="Arial"/>
        </w:rPr>
        <w:t xml:space="preserve"> and</w:t>
      </w:r>
      <w:r w:rsidR="005E6675">
        <w:rPr>
          <w:rFonts w:cs="Arial"/>
        </w:rPr>
        <w:t xml:space="preserve"> keep a copy </w:t>
      </w:r>
      <w:r w:rsidR="00F86CC5">
        <w:rPr>
          <w:rFonts w:cs="Arial"/>
        </w:rPr>
        <w:t xml:space="preserve">themselves </w:t>
      </w:r>
      <w:r w:rsidR="005E6675">
        <w:rPr>
          <w:rFonts w:cs="Arial"/>
        </w:rPr>
        <w:t xml:space="preserve">and </w:t>
      </w:r>
      <w:r w:rsidR="00F86CC5">
        <w:rPr>
          <w:rFonts w:cs="Arial"/>
        </w:rPr>
        <w:t>provide</w:t>
      </w:r>
      <w:r w:rsidR="005E6675">
        <w:rPr>
          <w:rFonts w:cs="Arial"/>
        </w:rPr>
        <w:t xml:space="preserve"> their employer(s) with a copy.  Core skills training should be completed during </w:t>
      </w:r>
      <w:r w:rsidR="003F3741">
        <w:rPr>
          <w:rFonts w:cs="Arial"/>
        </w:rPr>
        <w:t>the initial</w:t>
      </w:r>
      <w:r w:rsidR="005E6675">
        <w:rPr>
          <w:rFonts w:cs="Arial"/>
        </w:rPr>
        <w:t xml:space="preserve"> 3-month probation period, and any difficulties with the training should be discussed with </w:t>
      </w:r>
      <w:r w:rsidR="003F3741">
        <w:rPr>
          <w:rFonts w:cs="Arial"/>
        </w:rPr>
        <w:t>the</w:t>
      </w:r>
      <w:r w:rsidR="005E6675">
        <w:rPr>
          <w:rFonts w:cs="Arial"/>
        </w:rPr>
        <w:t xml:space="preserve"> employer in the first instance. </w:t>
      </w:r>
      <w:r w:rsidR="003F3741">
        <w:rPr>
          <w:rFonts w:cs="Arial"/>
        </w:rPr>
        <w:t xml:space="preserve"> </w:t>
      </w:r>
    </w:p>
    <w:p w14:paraId="215AC353" w14:textId="77777777" w:rsidR="00F86CC5" w:rsidRDefault="00F86CC5" w:rsidP="00F86CC5">
      <w:pPr>
        <w:rPr>
          <w:rFonts w:cs="Arial"/>
        </w:rPr>
      </w:pPr>
    </w:p>
    <w:p w14:paraId="28076D2E" w14:textId="3473BC81" w:rsidR="005E6675" w:rsidRDefault="00F86CC5">
      <w:pPr>
        <w:rPr>
          <w:rFonts w:cs="Arial"/>
        </w:rPr>
      </w:pPr>
      <w:r>
        <w:rPr>
          <w:rFonts w:cs="Arial"/>
        </w:rPr>
        <w:t>As a PA you are</w:t>
      </w:r>
      <w:r w:rsidR="005E6675">
        <w:rPr>
          <w:rFonts w:cs="Arial"/>
        </w:rPr>
        <w:t xml:space="preserve"> accountable for </w:t>
      </w:r>
      <w:r>
        <w:rPr>
          <w:rFonts w:cs="Arial"/>
        </w:rPr>
        <w:t>your</w:t>
      </w:r>
      <w:r w:rsidR="005E6675">
        <w:rPr>
          <w:rFonts w:cs="Arial"/>
        </w:rPr>
        <w:t xml:space="preserve"> actions</w:t>
      </w:r>
      <w:r>
        <w:rPr>
          <w:rFonts w:cs="Arial"/>
        </w:rPr>
        <w:t xml:space="preserve">: </w:t>
      </w:r>
      <w:r w:rsidR="005E6675">
        <w:rPr>
          <w:rFonts w:cs="Arial"/>
        </w:rPr>
        <w:t xml:space="preserve">you must show professionalism, integrity, and work within ethical and legal frameworks. </w:t>
      </w:r>
      <w:r>
        <w:rPr>
          <w:rFonts w:cs="Arial"/>
        </w:rPr>
        <w:t>PAs</w:t>
      </w:r>
      <w:r w:rsidR="005E6675">
        <w:rPr>
          <w:rFonts w:cs="Arial"/>
        </w:rPr>
        <w:t xml:space="preserve"> must always work in partnership with other health and social care professionals, agencies, clients/service users and their </w:t>
      </w:r>
      <w:proofErr w:type="spellStart"/>
      <w:r w:rsidR="005E6675">
        <w:rPr>
          <w:rFonts w:cs="Arial"/>
        </w:rPr>
        <w:t>carers</w:t>
      </w:r>
      <w:proofErr w:type="spellEnd"/>
      <w:r w:rsidR="005E6675">
        <w:rPr>
          <w:rFonts w:cs="Arial"/>
        </w:rPr>
        <w:t xml:space="preserve"> and families in all settings, ensuring that safe care is maintained. </w:t>
      </w:r>
    </w:p>
    <w:p w14:paraId="77CD3D26" w14:textId="17AFD58A" w:rsidR="005E6675" w:rsidRDefault="005E6675">
      <w:pPr>
        <w:rPr>
          <w:rFonts w:cs="Arial"/>
        </w:rPr>
      </w:pPr>
    </w:p>
    <w:p w14:paraId="4F9FD6FD" w14:textId="623CDBE6" w:rsidR="005E6675" w:rsidRDefault="005E6675">
      <w:pPr>
        <w:rPr>
          <w:rFonts w:cs="Arial"/>
        </w:rPr>
      </w:pPr>
      <w:r>
        <w:rPr>
          <w:rFonts w:cs="Arial"/>
        </w:rPr>
        <w:t xml:space="preserve">A Personal Assistant would be ‘signed off’ as competent on the core skills training </w:t>
      </w:r>
      <w:r w:rsidR="003C7F6B">
        <w:rPr>
          <w:rFonts w:cs="Arial"/>
        </w:rPr>
        <w:t xml:space="preserve">in the table below </w:t>
      </w:r>
      <w:r>
        <w:rPr>
          <w:rFonts w:cs="Arial"/>
        </w:rPr>
        <w:t>when:</w:t>
      </w:r>
    </w:p>
    <w:p w14:paraId="4F8578B3" w14:textId="70F871E2" w:rsidR="005E6675" w:rsidRDefault="005E6675" w:rsidP="005E6675">
      <w:pPr>
        <w:pStyle w:val="ListParagraph"/>
        <w:numPr>
          <w:ilvl w:val="0"/>
          <w:numId w:val="1"/>
        </w:numPr>
        <w:rPr>
          <w:rFonts w:cs="Arial"/>
        </w:rPr>
      </w:pPr>
      <w:r>
        <w:rPr>
          <w:rFonts w:cs="Arial"/>
        </w:rPr>
        <w:t>The PA has successfully completed all required e-learning and face to face training</w:t>
      </w:r>
    </w:p>
    <w:p w14:paraId="0635DA26" w14:textId="128B820C" w:rsidR="005E6675" w:rsidRDefault="005E6675" w:rsidP="005E6675">
      <w:pPr>
        <w:pStyle w:val="ListParagraph"/>
        <w:numPr>
          <w:ilvl w:val="0"/>
          <w:numId w:val="1"/>
        </w:numPr>
        <w:rPr>
          <w:rFonts w:cs="Arial"/>
        </w:rPr>
      </w:pPr>
      <w:r>
        <w:rPr>
          <w:rFonts w:cs="Arial"/>
        </w:rPr>
        <w:t xml:space="preserve">The PA has observed and shadowed an experienced PA or the employer over </w:t>
      </w:r>
      <w:proofErr w:type="gramStart"/>
      <w:r>
        <w:rPr>
          <w:rFonts w:cs="Arial"/>
        </w:rPr>
        <w:t>a period of time</w:t>
      </w:r>
      <w:proofErr w:type="gramEnd"/>
    </w:p>
    <w:p w14:paraId="0D08D184" w14:textId="211E6293" w:rsidR="003C7F6B" w:rsidRDefault="003C7F6B" w:rsidP="005E6675">
      <w:pPr>
        <w:pStyle w:val="ListParagraph"/>
        <w:numPr>
          <w:ilvl w:val="0"/>
          <w:numId w:val="1"/>
        </w:numPr>
        <w:rPr>
          <w:rFonts w:cs="Arial"/>
        </w:rPr>
      </w:pPr>
      <w:r>
        <w:rPr>
          <w:rFonts w:cs="Arial"/>
        </w:rPr>
        <w:t>The PA has demonstrated application of the core skills training in practice (where applicable) and has been signed off as competent at the end of the induction</w:t>
      </w:r>
      <w:r w:rsidR="00F86CC5">
        <w:rPr>
          <w:rFonts w:cs="Arial"/>
        </w:rPr>
        <w:t xml:space="preserve"> by the employer</w:t>
      </w:r>
    </w:p>
    <w:p w14:paraId="0C927CCF" w14:textId="2C74A3B6" w:rsidR="003C7F6B" w:rsidRDefault="003C7F6B" w:rsidP="005E6675">
      <w:pPr>
        <w:pStyle w:val="ListParagraph"/>
        <w:numPr>
          <w:ilvl w:val="0"/>
          <w:numId w:val="1"/>
        </w:numPr>
        <w:rPr>
          <w:rFonts w:cs="Arial"/>
        </w:rPr>
      </w:pPr>
      <w:r>
        <w:rPr>
          <w:rFonts w:cs="Arial"/>
        </w:rPr>
        <w:t>The PA has determined that they feel confident and prepared to undertake to tasks require</w:t>
      </w:r>
      <w:r w:rsidR="00F86CC5">
        <w:rPr>
          <w:rFonts w:cs="Arial"/>
        </w:rPr>
        <w:t>d</w:t>
      </w:r>
      <w:r>
        <w:rPr>
          <w:rFonts w:cs="Arial"/>
        </w:rPr>
        <w:t xml:space="preserve"> of them</w:t>
      </w:r>
    </w:p>
    <w:p w14:paraId="20C27921" w14:textId="5D71CF05" w:rsidR="003C7F6B" w:rsidRDefault="003C7F6B" w:rsidP="003C7F6B">
      <w:pPr>
        <w:rPr>
          <w:rFonts w:cs="Arial"/>
        </w:rPr>
      </w:pPr>
    </w:p>
    <w:p w14:paraId="7384A07F" w14:textId="77777777" w:rsidR="00550F76" w:rsidRPr="00550F76" w:rsidRDefault="00550F76" w:rsidP="00550F76">
      <w:pPr>
        <w:rPr>
          <w:rFonts w:cs="Arial"/>
        </w:rPr>
      </w:pPr>
    </w:p>
    <w:p w14:paraId="1D7E97E5" w14:textId="77777777" w:rsidR="00550F76" w:rsidRPr="00491AAF" w:rsidRDefault="00550F76" w:rsidP="00550F76">
      <w:pPr>
        <w:rPr>
          <w:rFonts w:cs="Arial"/>
          <w:color w:val="FFFFFF" w:themeColor="background1"/>
        </w:rPr>
      </w:pPr>
    </w:p>
    <w:tbl>
      <w:tblPr>
        <w:tblStyle w:val="TableGrid"/>
        <w:tblW w:w="14242" w:type="dxa"/>
        <w:tblInd w:w="-572" w:type="dxa"/>
        <w:tblLook w:val="04A0" w:firstRow="1" w:lastRow="0" w:firstColumn="1" w:lastColumn="0" w:noHBand="0" w:noVBand="1"/>
      </w:tblPr>
      <w:tblGrid>
        <w:gridCol w:w="2790"/>
        <w:gridCol w:w="1430"/>
        <w:gridCol w:w="1417"/>
        <w:gridCol w:w="2160"/>
        <w:gridCol w:w="2409"/>
        <w:gridCol w:w="1418"/>
        <w:gridCol w:w="2618"/>
      </w:tblGrid>
      <w:tr w:rsidR="0054186C" w:rsidRPr="00491AAF" w14:paraId="448F9C6D" w14:textId="77777777" w:rsidTr="00C1302E">
        <w:trPr>
          <w:tblHeader/>
        </w:trPr>
        <w:tc>
          <w:tcPr>
            <w:tcW w:w="14242" w:type="dxa"/>
            <w:gridSpan w:val="7"/>
            <w:shd w:val="clear" w:color="auto" w:fill="00B050"/>
          </w:tcPr>
          <w:p w14:paraId="08912D9D" w14:textId="61A789EB" w:rsidR="0054186C" w:rsidRPr="00491AAF" w:rsidRDefault="0054186C" w:rsidP="00491AAF">
            <w:pPr>
              <w:jc w:val="center"/>
              <w:rPr>
                <w:rFonts w:cs="Arial"/>
                <w:b/>
                <w:bCs/>
                <w:color w:val="FFFFFF" w:themeColor="background1"/>
              </w:rPr>
            </w:pPr>
            <w:r>
              <w:rPr>
                <w:rFonts w:cs="Arial"/>
                <w:b/>
                <w:bCs/>
                <w:color w:val="FFFFFF" w:themeColor="background1"/>
              </w:rPr>
              <w:lastRenderedPageBreak/>
              <w:t>CORE SKILLS –</w:t>
            </w:r>
            <w:r w:rsidR="006177C5">
              <w:rPr>
                <w:rFonts w:cs="Arial"/>
                <w:b/>
                <w:bCs/>
                <w:color w:val="FFFFFF" w:themeColor="background1"/>
              </w:rPr>
              <w:t xml:space="preserve"> training </w:t>
            </w:r>
            <w:r>
              <w:rPr>
                <w:rFonts w:cs="Arial"/>
                <w:b/>
                <w:bCs/>
                <w:color w:val="FFFFFF" w:themeColor="background1"/>
              </w:rPr>
              <w:t>completion and competency</w:t>
            </w:r>
          </w:p>
        </w:tc>
      </w:tr>
      <w:tr w:rsidR="0054186C" w14:paraId="68DF7768" w14:textId="56AEB1C6" w:rsidTr="0054186C">
        <w:trPr>
          <w:tblHeader/>
        </w:trPr>
        <w:tc>
          <w:tcPr>
            <w:tcW w:w="2790" w:type="dxa"/>
            <w:shd w:val="clear" w:color="auto" w:fill="CDFFDE"/>
          </w:tcPr>
          <w:p w14:paraId="3A6B3437" w14:textId="77777777" w:rsidR="0054186C" w:rsidRDefault="0054186C" w:rsidP="003C7F6B">
            <w:pPr>
              <w:rPr>
                <w:rFonts w:cs="Arial"/>
                <w:b/>
                <w:bCs/>
              </w:rPr>
            </w:pPr>
            <w:r w:rsidRPr="007C5230">
              <w:rPr>
                <w:rFonts w:cs="Arial"/>
                <w:b/>
                <w:bCs/>
              </w:rPr>
              <w:t>Core skills training topic</w:t>
            </w:r>
          </w:p>
          <w:p w14:paraId="5F825EFB" w14:textId="77777777" w:rsidR="0054186C" w:rsidRDefault="0054186C" w:rsidP="003C7F6B">
            <w:pPr>
              <w:rPr>
                <w:rFonts w:cs="Arial"/>
                <w:b/>
                <w:bCs/>
              </w:rPr>
            </w:pPr>
          </w:p>
          <w:p w14:paraId="348F1F47" w14:textId="50A9E435" w:rsidR="0054186C" w:rsidRPr="003F3741" w:rsidRDefault="0054186C" w:rsidP="003C7F6B">
            <w:pPr>
              <w:rPr>
                <w:rFonts w:cs="Arial"/>
              </w:rPr>
            </w:pPr>
          </w:p>
        </w:tc>
        <w:tc>
          <w:tcPr>
            <w:tcW w:w="1430" w:type="dxa"/>
            <w:shd w:val="clear" w:color="auto" w:fill="CDFFDE"/>
          </w:tcPr>
          <w:p w14:paraId="71AFAD13" w14:textId="759AEA69" w:rsidR="0054186C" w:rsidRPr="007C5230" w:rsidRDefault="0054186C" w:rsidP="003C7F6B">
            <w:pPr>
              <w:rPr>
                <w:rFonts w:cs="Arial"/>
                <w:b/>
                <w:bCs/>
              </w:rPr>
            </w:pPr>
            <w:r>
              <w:rPr>
                <w:rFonts w:cs="Arial"/>
                <w:b/>
                <w:bCs/>
              </w:rPr>
              <w:t>F</w:t>
            </w:r>
            <w:r w:rsidRPr="007C5230">
              <w:rPr>
                <w:rFonts w:cs="Arial"/>
                <w:b/>
                <w:bCs/>
              </w:rPr>
              <w:t>requency of renewal</w:t>
            </w:r>
          </w:p>
        </w:tc>
        <w:tc>
          <w:tcPr>
            <w:tcW w:w="1417" w:type="dxa"/>
            <w:shd w:val="clear" w:color="auto" w:fill="CDFFDE"/>
          </w:tcPr>
          <w:p w14:paraId="0945E674" w14:textId="77777777" w:rsidR="006177C5" w:rsidRPr="006177C5" w:rsidRDefault="006177C5" w:rsidP="006177C5">
            <w:pPr>
              <w:rPr>
                <w:rFonts w:cs="Arial"/>
                <w:b/>
                <w:bCs/>
              </w:rPr>
            </w:pPr>
            <w:r w:rsidRPr="006177C5">
              <w:rPr>
                <w:rFonts w:cs="Arial"/>
                <w:b/>
                <w:bCs/>
              </w:rPr>
              <w:t>Name of training provider &amp;</w:t>
            </w:r>
          </w:p>
          <w:p w14:paraId="7B8F9A46" w14:textId="59A6948E" w:rsidR="0054186C" w:rsidRPr="007C5230" w:rsidRDefault="006177C5" w:rsidP="006177C5">
            <w:pPr>
              <w:rPr>
                <w:rFonts w:cs="Arial"/>
                <w:b/>
                <w:bCs/>
              </w:rPr>
            </w:pPr>
            <w:r w:rsidRPr="006177C5">
              <w:rPr>
                <w:rFonts w:cs="Arial"/>
                <w:b/>
                <w:bCs/>
              </w:rPr>
              <w:t>Date training was completed</w:t>
            </w:r>
          </w:p>
        </w:tc>
        <w:tc>
          <w:tcPr>
            <w:tcW w:w="2160" w:type="dxa"/>
            <w:shd w:val="clear" w:color="auto" w:fill="CDFFDE"/>
          </w:tcPr>
          <w:p w14:paraId="0A3BEF7D" w14:textId="77777777" w:rsidR="0054186C" w:rsidRDefault="0054186C" w:rsidP="003C7F6B">
            <w:pPr>
              <w:rPr>
                <w:rFonts w:cs="Arial"/>
                <w:b/>
                <w:bCs/>
              </w:rPr>
            </w:pPr>
            <w:r w:rsidRPr="007C5230">
              <w:rPr>
                <w:rFonts w:cs="Arial"/>
                <w:b/>
                <w:bCs/>
              </w:rPr>
              <w:t xml:space="preserve">Signature of PA </w:t>
            </w:r>
            <w:r>
              <w:rPr>
                <w:rFonts w:cs="Arial"/>
              </w:rPr>
              <w:t>t</w:t>
            </w:r>
            <w:r w:rsidRPr="007C5230">
              <w:rPr>
                <w:rFonts w:cs="Arial"/>
              </w:rPr>
              <w:t>o confirm training completion &amp; competence in skills and knowledge</w:t>
            </w:r>
            <w:r w:rsidRPr="007C5230">
              <w:rPr>
                <w:rFonts w:cs="Arial"/>
                <w:b/>
                <w:bCs/>
              </w:rPr>
              <w:t xml:space="preserve"> </w:t>
            </w:r>
          </w:p>
          <w:p w14:paraId="4F1E70AE" w14:textId="385F41E3" w:rsidR="0054186C" w:rsidRPr="007C5230" w:rsidRDefault="0054186C" w:rsidP="003C7F6B">
            <w:pPr>
              <w:rPr>
                <w:rFonts w:cs="Arial"/>
                <w:b/>
                <w:bCs/>
              </w:rPr>
            </w:pPr>
            <w:r w:rsidRPr="00807A75">
              <w:rPr>
                <w:rFonts w:cs="Arial"/>
                <w:b/>
                <w:bCs/>
              </w:rPr>
              <w:t>&amp; Date</w:t>
            </w:r>
          </w:p>
        </w:tc>
        <w:tc>
          <w:tcPr>
            <w:tcW w:w="2409" w:type="dxa"/>
            <w:shd w:val="clear" w:color="auto" w:fill="CDFFDE"/>
          </w:tcPr>
          <w:p w14:paraId="03A0DF1C" w14:textId="34422C4A" w:rsidR="0054186C" w:rsidRDefault="0054186C" w:rsidP="003C7F6B">
            <w:pPr>
              <w:rPr>
                <w:rFonts w:cs="Arial"/>
              </w:rPr>
            </w:pPr>
            <w:r w:rsidRPr="007C5230">
              <w:rPr>
                <w:rFonts w:cs="Arial"/>
                <w:b/>
                <w:bCs/>
              </w:rPr>
              <w:t xml:space="preserve">Signature of Employer </w:t>
            </w:r>
            <w:r w:rsidRPr="007C5230">
              <w:rPr>
                <w:rFonts w:cs="Arial"/>
              </w:rPr>
              <w:t xml:space="preserve">to confirm training completion </w:t>
            </w:r>
            <w:r>
              <w:rPr>
                <w:rFonts w:cs="Arial"/>
              </w:rPr>
              <w:t>&amp;</w:t>
            </w:r>
            <w:r w:rsidRPr="007C5230">
              <w:rPr>
                <w:rFonts w:cs="Arial"/>
              </w:rPr>
              <w:t xml:space="preserve"> competence</w:t>
            </w:r>
            <w:r>
              <w:rPr>
                <w:rFonts w:cs="Arial"/>
              </w:rPr>
              <w:t xml:space="preserve"> (where applicable)</w:t>
            </w:r>
            <w:r w:rsidRPr="007C5230">
              <w:rPr>
                <w:rFonts w:cs="Arial"/>
              </w:rPr>
              <w:t xml:space="preserve"> </w:t>
            </w:r>
          </w:p>
          <w:p w14:paraId="5DD5A9C9" w14:textId="4D9BDD09" w:rsidR="0054186C" w:rsidRPr="007C5230" w:rsidRDefault="0054186C" w:rsidP="003C7F6B">
            <w:pPr>
              <w:rPr>
                <w:rFonts w:cs="Arial"/>
                <w:b/>
                <w:bCs/>
              </w:rPr>
            </w:pPr>
            <w:r w:rsidRPr="00807A75">
              <w:rPr>
                <w:rFonts w:cs="Arial"/>
                <w:b/>
                <w:bCs/>
              </w:rPr>
              <w:t>&amp; Date</w:t>
            </w:r>
          </w:p>
        </w:tc>
        <w:tc>
          <w:tcPr>
            <w:tcW w:w="1418" w:type="dxa"/>
            <w:shd w:val="clear" w:color="auto" w:fill="CDFFDE"/>
          </w:tcPr>
          <w:p w14:paraId="66BE812D" w14:textId="42AE42D3" w:rsidR="0054186C" w:rsidRPr="007C5230" w:rsidRDefault="0054186C" w:rsidP="003C7F6B">
            <w:pPr>
              <w:rPr>
                <w:rFonts w:cs="Arial"/>
                <w:b/>
                <w:bCs/>
              </w:rPr>
            </w:pPr>
            <w:r>
              <w:rPr>
                <w:rFonts w:cs="Arial"/>
                <w:b/>
                <w:bCs/>
              </w:rPr>
              <w:t>Date next refresher due</w:t>
            </w:r>
          </w:p>
        </w:tc>
        <w:tc>
          <w:tcPr>
            <w:tcW w:w="2618" w:type="dxa"/>
            <w:shd w:val="clear" w:color="auto" w:fill="CDFFDE"/>
          </w:tcPr>
          <w:p w14:paraId="06E6D0C0" w14:textId="70E39B02" w:rsidR="0054186C" w:rsidRPr="007C5230" w:rsidRDefault="0054186C" w:rsidP="003C7F6B">
            <w:pPr>
              <w:rPr>
                <w:rFonts w:cs="Arial"/>
                <w:b/>
                <w:bCs/>
              </w:rPr>
            </w:pPr>
            <w:r w:rsidRPr="007C5230">
              <w:rPr>
                <w:rFonts w:cs="Arial"/>
                <w:b/>
                <w:bCs/>
              </w:rPr>
              <w:t>Comments</w:t>
            </w:r>
          </w:p>
        </w:tc>
      </w:tr>
      <w:tr w:rsidR="006177C5" w14:paraId="6BD5E766" w14:textId="5FE304BA" w:rsidTr="0054186C">
        <w:tc>
          <w:tcPr>
            <w:tcW w:w="2790" w:type="dxa"/>
          </w:tcPr>
          <w:p w14:paraId="5FF4C67E" w14:textId="5ADA3FA1" w:rsidR="006177C5" w:rsidRPr="003C7F6B" w:rsidRDefault="006177C5" w:rsidP="006177C5">
            <w:pPr>
              <w:rPr>
                <w:rFonts w:cs="Arial"/>
              </w:rPr>
            </w:pPr>
            <w:r w:rsidRPr="0044580E">
              <w:rPr>
                <w:rFonts w:cs="Arial"/>
              </w:rPr>
              <w:t>Assisting and</w:t>
            </w:r>
            <w:r>
              <w:rPr>
                <w:rFonts w:cs="Arial"/>
              </w:rPr>
              <w:t xml:space="preserve"> </w:t>
            </w:r>
            <w:r w:rsidRPr="0044580E">
              <w:rPr>
                <w:rFonts w:cs="Arial"/>
              </w:rPr>
              <w:t>moving</w:t>
            </w:r>
            <w:r>
              <w:rPr>
                <w:rFonts w:cs="Arial"/>
              </w:rPr>
              <w:t xml:space="preserve"> </w:t>
            </w:r>
            <w:r w:rsidRPr="0044580E">
              <w:rPr>
                <w:rFonts w:cs="Arial"/>
              </w:rPr>
              <w:t>people</w:t>
            </w:r>
          </w:p>
        </w:tc>
        <w:tc>
          <w:tcPr>
            <w:tcW w:w="1430" w:type="dxa"/>
          </w:tcPr>
          <w:p w14:paraId="4C6FB753" w14:textId="01C7D876" w:rsidR="006177C5" w:rsidRPr="003C7F6B" w:rsidRDefault="006177C5" w:rsidP="006177C5">
            <w:pPr>
              <w:rPr>
                <w:rFonts w:cs="Arial"/>
              </w:rPr>
            </w:pPr>
            <w:r>
              <w:rPr>
                <w:rFonts w:cs="Arial"/>
              </w:rPr>
              <w:t xml:space="preserve">Every 12 months </w:t>
            </w:r>
          </w:p>
        </w:tc>
        <w:tc>
          <w:tcPr>
            <w:tcW w:w="1417" w:type="dxa"/>
          </w:tcPr>
          <w:p w14:paraId="74D8C60A" w14:textId="1F5DAAEE" w:rsidR="006177C5" w:rsidRPr="003C7F6B" w:rsidRDefault="006177C5" w:rsidP="006177C5">
            <w:pPr>
              <w:rPr>
                <w:rFonts w:cs="Arial"/>
              </w:rPr>
            </w:pPr>
          </w:p>
        </w:tc>
        <w:tc>
          <w:tcPr>
            <w:tcW w:w="2160" w:type="dxa"/>
          </w:tcPr>
          <w:p w14:paraId="3B325423" w14:textId="77777777" w:rsidR="006177C5" w:rsidRPr="003C7F6B" w:rsidRDefault="006177C5" w:rsidP="006177C5">
            <w:pPr>
              <w:rPr>
                <w:rFonts w:cs="Arial"/>
              </w:rPr>
            </w:pPr>
          </w:p>
        </w:tc>
        <w:tc>
          <w:tcPr>
            <w:tcW w:w="2409" w:type="dxa"/>
          </w:tcPr>
          <w:p w14:paraId="14D288C7" w14:textId="0001BD15" w:rsidR="006177C5" w:rsidRPr="003C7F6B" w:rsidRDefault="006177C5" w:rsidP="006177C5">
            <w:pPr>
              <w:rPr>
                <w:rFonts w:cs="Arial"/>
              </w:rPr>
            </w:pPr>
          </w:p>
        </w:tc>
        <w:tc>
          <w:tcPr>
            <w:tcW w:w="1418" w:type="dxa"/>
          </w:tcPr>
          <w:p w14:paraId="6F01C583" w14:textId="77777777" w:rsidR="006177C5" w:rsidRPr="003C7F6B" w:rsidRDefault="006177C5" w:rsidP="006177C5">
            <w:pPr>
              <w:rPr>
                <w:rFonts w:cs="Arial"/>
              </w:rPr>
            </w:pPr>
          </w:p>
        </w:tc>
        <w:tc>
          <w:tcPr>
            <w:tcW w:w="2618" w:type="dxa"/>
          </w:tcPr>
          <w:p w14:paraId="23394F81" w14:textId="356E9974" w:rsidR="006177C5" w:rsidRPr="003C7F6B" w:rsidRDefault="006177C5" w:rsidP="006177C5">
            <w:pPr>
              <w:rPr>
                <w:rFonts w:cs="Arial"/>
              </w:rPr>
            </w:pPr>
          </w:p>
        </w:tc>
      </w:tr>
      <w:tr w:rsidR="006177C5" w14:paraId="30FD5ABA" w14:textId="68ABCBF9" w:rsidTr="0054186C">
        <w:tc>
          <w:tcPr>
            <w:tcW w:w="2790" w:type="dxa"/>
          </w:tcPr>
          <w:p w14:paraId="6AC7D997" w14:textId="77777777" w:rsidR="006177C5" w:rsidRDefault="006177C5" w:rsidP="006177C5">
            <w:pPr>
              <w:rPr>
                <w:rFonts w:cs="Arial"/>
              </w:rPr>
            </w:pPr>
            <w:r w:rsidRPr="0044580E">
              <w:rPr>
                <w:rFonts w:cs="Arial"/>
              </w:rPr>
              <w:t>Basic life</w:t>
            </w:r>
            <w:r>
              <w:rPr>
                <w:rFonts w:cs="Arial"/>
              </w:rPr>
              <w:t xml:space="preserve"> </w:t>
            </w:r>
            <w:r w:rsidRPr="0044580E">
              <w:rPr>
                <w:rFonts w:cs="Arial"/>
              </w:rPr>
              <w:t>support</w:t>
            </w:r>
            <w:r>
              <w:rPr>
                <w:rFonts w:cs="Arial"/>
              </w:rPr>
              <w:t xml:space="preserve"> (BLS)</w:t>
            </w:r>
          </w:p>
          <w:p w14:paraId="081B1B3C" w14:textId="0FF374F1" w:rsidR="006177C5" w:rsidRPr="003C7F6B" w:rsidRDefault="006177C5" w:rsidP="006177C5">
            <w:pPr>
              <w:rPr>
                <w:rFonts w:cs="Arial"/>
              </w:rPr>
            </w:pPr>
            <w:r>
              <w:rPr>
                <w:rFonts w:cs="Arial"/>
              </w:rPr>
              <w:t>Or Emergency Fi</w:t>
            </w:r>
            <w:r w:rsidRPr="0044580E">
              <w:rPr>
                <w:rFonts w:cs="Arial"/>
              </w:rPr>
              <w:t xml:space="preserve">rst </w:t>
            </w:r>
            <w:r>
              <w:rPr>
                <w:rFonts w:cs="Arial"/>
              </w:rPr>
              <w:t>A</w:t>
            </w:r>
            <w:r w:rsidRPr="0044580E">
              <w:rPr>
                <w:rFonts w:cs="Arial"/>
              </w:rPr>
              <w:t>id</w:t>
            </w:r>
            <w:r>
              <w:rPr>
                <w:rFonts w:cs="Arial"/>
              </w:rPr>
              <w:t xml:space="preserve"> at Work (EFAW)</w:t>
            </w:r>
          </w:p>
        </w:tc>
        <w:tc>
          <w:tcPr>
            <w:tcW w:w="1430" w:type="dxa"/>
          </w:tcPr>
          <w:p w14:paraId="09D9E824" w14:textId="77777777" w:rsidR="006177C5" w:rsidRDefault="006177C5" w:rsidP="006177C5">
            <w:pPr>
              <w:rPr>
                <w:rFonts w:cs="Arial"/>
              </w:rPr>
            </w:pPr>
            <w:r>
              <w:rPr>
                <w:rFonts w:cs="Arial"/>
              </w:rPr>
              <w:t>Every 12 months for BLS</w:t>
            </w:r>
          </w:p>
          <w:p w14:paraId="07AB7576" w14:textId="77777777" w:rsidR="006177C5" w:rsidRDefault="006177C5" w:rsidP="006177C5">
            <w:pPr>
              <w:rPr>
                <w:rFonts w:cs="Arial"/>
              </w:rPr>
            </w:pPr>
          </w:p>
          <w:p w14:paraId="12F084EC" w14:textId="57C5F52D" w:rsidR="006177C5" w:rsidRPr="003C7F6B" w:rsidRDefault="006177C5" w:rsidP="006177C5">
            <w:pPr>
              <w:rPr>
                <w:rFonts w:cs="Arial"/>
              </w:rPr>
            </w:pPr>
            <w:r>
              <w:rPr>
                <w:rFonts w:cs="Arial"/>
              </w:rPr>
              <w:t>3 yearly for EFAW</w:t>
            </w:r>
          </w:p>
        </w:tc>
        <w:tc>
          <w:tcPr>
            <w:tcW w:w="1417" w:type="dxa"/>
          </w:tcPr>
          <w:p w14:paraId="30280716" w14:textId="77777777" w:rsidR="006177C5" w:rsidRPr="003C7F6B" w:rsidRDefault="006177C5" w:rsidP="006177C5">
            <w:pPr>
              <w:rPr>
                <w:rFonts w:cs="Arial"/>
              </w:rPr>
            </w:pPr>
          </w:p>
        </w:tc>
        <w:tc>
          <w:tcPr>
            <w:tcW w:w="2160" w:type="dxa"/>
          </w:tcPr>
          <w:p w14:paraId="0AA4970F" w14:textId="77777777" w:rsidR="006177C5" w:rsidRPr="003C7F6B" w:rsidRDefault="006177C5" w:rsidP="006177C5">
            <w:pPr>
              <w:rPr>
                <w:rFonts w:cs="Arial"/>
              </w:rPr>
            </w:pPr>
          </w:p>
        </w:tc>
        <w:tc>
          <w:tcPr>
            <w:tcW w:w="2409" w:type="dxa"/>
          </w:tcPr>
          <w:p w14:paraId="6743D989" w14:textId="143D3686" w:rsidR="006177C5" w:rsidRPr="003C7F6B" w:rsidRDefault="006177C5" w:rsidP="006177C5">
            <w:pPr>
              <w:rPr>
                <w:rFonts w:cs="Arial"/>
              </w:rPr>
            </w:pPr>
          </w:p>
        </w:tc>
        <w:tc>
          <w:tcPr>
            <w:tcW w:w="1418" w:type="dxa"/>
          </w:tcPr>
          <w:p w14:paraId="3FBAA7C0" w14:textId="77777777" w:rsidR="006177C5" w:rsidRPr="003C7F6B" w:rsidRDefault="006177C5" w:rsidP="006177C5">
            <w:pPr>
              <w:rPr>
                <w:rFonts w:cs="Arial"/>
              </w:rPr>
            </w:pPr>
          </w:p>
        </w:tc>
        <w:tc>
          <w:tcPr>
            <w:tcW w:w="2618" w:type="dxa"/>
          </w:tcPr>
          <w:p w14:paraId="21BCED92" w14:textId="320332A5" w:rsidR="006177C5" w:rsidRPr="003C7F6B" w:rsidRDefault="006177C5" w:rsidP="006177C5">
            <w:pPr>
              <w:rPr>
                <w:rFonts w:cs="Arial"/>
              </w:rPr>
            </w:pPr>
          </w:p>
        </w:tc>
      </w:tr>
      <w:tr w:rsidR="006177C5" w14:paraId="5B7AE45C" w14:textId="67F2B2E8" w:rsidTr="0054186C">
        <w:tc>
          <w:tcPr>
            <w:tcW w:w="2790" w:type="dxa"/>
          </w:tcPr>
          <w:p w14:paraId="028E5203" w14:textId="605B99DC" w:rsidR="006177C5" w:rsidRPr="003C7F6B" w:rsidRDefault="006177C5" w:rsidP="006177C5">
            <w:pPr>
              <w:rPr>
                <w:rFonts w:cs="Arial"/>
              </w:rPr>
            </w:pPr>
            <w:r w:rsidRPr="0044580E">
              <w:rPr>
                <w:rFonts w:cs="Arial"/>
              </w:rPr>
              <w:t>Communication</w:t>
            </w:r>
          </w:p>
        </w:tc>
        <w:tc>
          <w:tcPr>
            <w:tcW w:w="1430" w:type="dxa"/>
          </w:tcPr>
          <w:p w14:paraId="28ECF8A9" w14:textId="352A76F2" w:rsidR="006177C5" w:rsidRPr="003C7F6B" w:rsidRDefault="006177C5" w:rsidP="006177C5">
            <w:pPr>
              <w:rPr>
                <w:rFonts w:cs="Arial"/>
              </w:rPr>
            </w:pPr>
            <w:r>
              <w:rPr>
                <w:rFonts w:cs="Arial"/>
              </w:rPr>
              <w:t>3 yearly</w:t>
            </w:r>
          </w:p>
        </w:tc>
        <w:tc>
          <w:tcPr>
            <w:tcW w:w="1417" w:type="dxa"/>
          </w:tcPr>
          <w:p w14:paraId="260C2E62" w14:textId="77777777" w:rsidR="006177C5" w:rsidRPr="003C7F6B" w:rsidRDefault="006177C5" w:rsidP="006177C5">
            <w:pPr>
              <w:rPr>
                <w:rFonts w:cs="Arial"/>
              </w:rPr>
            </w:pPr>
          </w:p>
        </w:tc>
        <w:tc>
          <w:tcPr>
            <w:tcW w:w="2160" w:type="dxa"/>
          </w:tcPr>
          <w:p w14:paraId="3C5C3EEB" w14:textId="77777777" w:rsidR="006177C5" w:rsidRPr="003C7F6B" w:rsidRDefault="006177C5" w:rsidP="006177C5">
            <w:pPr>
              <w:rPr>
                <w:rFonts w:cs="Arial"/>
              </w:rPr>
            </w:pPr>
          </w:p>
        </w:tc>
        <w:tc>
          <w:tcPr>
            <w:tcW w:w="2409" w:type="dxa"/>
          </w:tcPr>
          <w:p w14:paraId="39E684A1" w14:textId="3359758A" w:rsidR="006177C5" w:rsidRPr="003C7F6B" w:rsidRDefault="006177C5" w:rsidP="006177C5">
            <w:pPr>
              <w:rPr>
                <w:rFonts w:cs="Arial"/>
              </w:rPr>
            </w:pPr>
          </w:p>
        </w:tc>
        <w:tc>
          <w:tcPr>
            <w:tcW w:w="1418" w:type="dxa"/>
          </w:tcPr>
          <w:p w14:paraId="18EA9B0E" w14:textId="77777777" w:rsidR="006177C5" w:rsidRPr="003C7F6B" w:rsidRDefault="006177C5" w:rsidP="006177C5">
            <w:pPr>
              <w:rPr>
                <w:rFonts w:cs="Arial"/>
              </w:rPr>
            </w:pPr>
          </w:p>
        </w:tc>
        <w:tc>
          <w:tcPr>
            <w:tcW w:w="2618" w:type="dxa"/>
          </w:tcPr>
          <w:p w14:paraId="64C66950" w14:textId="76C25959" w:rsidR="006177C5" w:rsidRPr="003C7F6B" w:rsidRDefault="006177C5" w:rsidP="006177C5">
            <w:pPr>
              <w:rPr>
                <w:rFonts w:cs="Arial"/>
              </w:rPr>
            </w:pPr>
          </w:p>
        </w:tc>
      </w:tr>
      <w:tr w:rsidR="006177C5" w14:paraId="4C54B9E8" w14:textId="2AC305A5" w:rsidTr="0054186C">
        <w:tc>
          <w:tcPr>
            <w:tcW w:w="2790" w:type="dxa"/>
          </w:tcPr>
          <w:p w14:paraId="14978F64" w14:textId="12FE5403" w:rsidR="006177C5" w:rsidRPr="003C7F6B" w:rsidRDefault="006177C5" w:rsidP="006177C5">
            <w:pPr>
              <w:rPr>
                <w:rFonts w:cs="Arial"/>
              </w:rPr>
            </w:pPr>
            <w:r w:rsidRPr="0044580E">
              <w:rPr>
                <w:rFonts w:cs="Arial"/>
              </w:rPr>
              <w:t>Dignity</w:t>
            </w:r>
          </w:p>
        </w:tc>
        <w:tc>
          <w:tcPr>
            <w:tcW w:w="1430" w:type="dxa"/>
          </w:tcPr>
          <w:p w14:paraId="1564AD5F" w14:textId="41E9C205" w:rsidR="006177C5" w:rsidRPr="003C7F6B" w:rsidRDefault="006177C5" w:rsidP="006177C5">
            <w:pPr>
              <w:rPr>
                <w:rFonts w:cs="Arial"/>
              </w:rPr>
            </w:pPr>
            <w:r>
              <w:rPr>
                <w:rFonts w:cs="Arial"/>
              </w:rPr>
              <w:t>3 yearly</w:t>
            </w:r>
          </w:p>
        </w:tc>
        <w:tc>
          <w:tcPr>
            <w:tcW w:w="1417" w:type="dxa"/>
          </w:tcPr>
          <w:p w14:paraId="525BD846" w14:textId="77777777" w:rsidR="006177C5" w:rsidRPr="003C7F6B" w:rsidRDefault="006177C5" w:rsidP="006177C5">
            <w:pPr>
              <w:rPr>
                <w:rFonts w:cs="Arial"/>
              </w:rPr>
            </w:pPr>
          </w:p>
        </w:tc>
        <w:tc>
          <w:tcPr>
            <w:tcW w:w="2160" w:type="dxa"/>
          </w:tcPr>
          <w:p w14:paraId="2884C934" w14:textId="77777777" w:rsidR="006177C5" w:rsidRPr="003C7F6B" w:rsidRDefault="006177C5" w:rsidP="006177C5">
            <w:pPr>
              <w:rPr>
                <w:rFonts w:cs="Arial"/>
              </w:rPr>
            </w:pPr>
          </w:p>
        </w:tc>
        <w:tc>
          <w:tcPr>
            <w:tcW w:w="2409" w:type="dxa"/>
          </w:tcPr>
          <w:p w14:paraId="09278638" w14:textId="16D477F8" w:rsidR="006177C5" w:rsidRPr="003C7F6B" w:rsidRDefault="006177C5" w:rsidP="006177C5">
            <w:pPr>
              <w:rPr>
                <w:rFonts w:cs="Arial"/>
              </w:rPr>
            </w:pPr>
          </w:p>
        </w:tc>
        <w:tc>
          <w:tcPr>
            <w:tcW w:w="1418" w:type="dxa"/>
          </w:tcPr>
          <w:p w14:paraId="0A70405E" w14:textId="77777777" w:rsidR="006177C5" w:rsidRPr="003C7F6B" w:rsidRDefault="006177C5" w:rsidP="006177C5">
            <w:pPr>
              <w:rPr>
                <w:rFonts w:cs="Arial"/>
              </w:rPr>
            </w:pPr>
          </w:p>
        </w:tc>
        <w:tc>
          <w:tcPr>
            <w:tcW w:w="2618" w:type="dxa"/>
          </w:tcPr>
          <w:p w14:paraId="16BC4DC8" w14:textId="7B4B14F7" w:rsidR="006177C5" w:rsidRPr="003C7F6B" w:rsidRDefault="006177C5" w:rsidP="006177C5">
            <w:pPr>
              <w:rPr>
                <w:rFonts w:cs="Arial"/>
              </w:rPr>
            </w:pPr>
          </w:p>
        </w:tc>
      </w:tr>
      <w:tr w:rsidR="006177C5" w14:paraId="2D0BA132" w14:textId="5100A608" w:rsidTr="0054186C">
        <w:tc>
          <w:tcPr>
            <w:tcW w:w="2790" w:type="dxa"/>
          </w:tcPr>
          <w:p w14:paraId="3FC505DE" w14:textId="77777777" w:rsidR="006177C5" w:rsidRPr="0044580E" w:rsidRDefault="006177C5" w:rsidP="006177C5">
            <w:pPr>
              <w:rPr>
                <w:rFonts w:cs="Arial"/>
              </w:rPr>
            </w:pPr>
            <w:r w:rsidRPr="0044580E">
              <w:rPr>
                <w:rFonts w:cs="Arial"/>
              </w:rPr>
              <w:t>Equality and</w:t>
            </w:r>
          </w:p>
          <w:p w14:paraId="696CCF86" w14:textId="047EFD81" w:rsidR="006177C5" w:rsidRPr="003C7F6B" w:rsidRDefault="006177C5" w:rsidP="006177C5">
            <w:pPr>
              <w:rPr>
                <w:rFonts w:cs="Arial"/>
              </w:rPr>
            </w:pPr>
            <w:r w:rsidRPr="0044580E">
              <w:rPr>
                <w:rFonts w:cs="Arial"/>
              </w:rPr>
              <w:t>diversity</w:t>
            </w:r>
          </w:p>
        </w:tc>
        <w:tc>
          <w:tcPr>
            <w:tcW w:w="1430" w:type="dxa"/>
          </w:tcPr>
          <w:p w14:paraId="0E622425" w14:textId="16CFE7E7" w:rsidR="006177C5" w:rsidRPr="003C7F6B" w:rsidRDefault="006177C5" w:rsidP="006177C5">
            <w:pPr>
              <w:rPr>
                <w:rFonts w:cs="Arial"/>
              </w:rPr>
            </w:pPr>
            <w:r>
              <w:rPr>
                <w:rFonts w:cs="Arial"/>
              </w:rPr>
              <w:t>3 yearly</w:t>
            </w:r>
          </w:p>
        </w:tc>
        <w:tc>
          <w:tcPr>
            <w:tcW w:w="1417" w:type="dxa"/>
          </w:tcPr>
          <w:p w14:paraId="66115876" w14:textId="77777777" w:rsidR="006177C5" w:rsidRPr="003C7F6B" w:rsidRDefault="006177C5" w:rsidP="006177C5">
            <w:pPr>
              <w:rPr>
                <w:rFonts w:cs="Arial"/>
              </w:rPr>
            </w:pPr>
          </w:p>
        </w:tc>
        <w:tc>
          <w:tcPr>
            <w:tcW w:w="2160" w:type="dxa"/>
          </w:tcPr>
          <w:p w14:paraId="427B8979" w14:textId="77777777" w:rsidR="006177C5" w:rsidRPr="003C7F6B" w:rsidRDefault="006177C5" w:rsidP="006177C5">
            <w:pPr>
              <w:rPr>
                <w:rFonts w:cs="Arial"/>
              </w:rPr>
            </w:pPr>
          </w:p>
        </w:tc>
        <w:tc>
          <w:tcPr>
            <w:tcW w:w="2409" w:type="dxa"/>
          </w:tcPr>
          <w:p w14:paraId="1855C24C" w14:textId="77806AC4" w:rsidR="006177C5" w:rsidRPr="003C7F6B" w:rsidRDefault="006177C5" w:rsidP="006177C5">
            <w:pPr>
              <w:rPr>
                <w:rFonts w:cs="Arial"/>
              </w:rPr>
            </w:pPr>
          </w:p>
        </w:tc>
        <w:tc>
          <w:tcPr>
            <w:tcW w:w="1418" w:type="dxa"/>
          </w:tcPr>
          <w:p w14:paraId="41A77350" w14:textId="77777777" w:rsidR="006177C5" w:rsidRPr="003C7F6B" w:rsidRDefault="006177C5" w:rsidP="006177C5">
            <w:pPr>
              <w:rPr>
                <w:rFonts w:cs="Arial"/>
              </w:rPr>
            </w:pPr>
          </w:p>
        </w:tc>
        <w:tc>
          <w:tcPr>
            <w:tcW w:w="2618" w:type="dxa"/>
          </w:tcPr>
          <w:p w14:paraId="20EE5979" w14:textId="0F621AB6" w:rsidR="006177C5" w:rsidRPr="003C7F6B" w:rsidRDefault="006177C5" w:rsidP="006177C5">
            <w:pPr>
              <w:rPr>
                <w:rFonts w:cs="Arial"/>
              </w:rPr>
            </w:pPr>
          </w:p>
        </w:tc>
      </w:tr>
      <w:tr w:rsidR="005521A9" w14:paraId="2EFF9D79" w14:textId="77777777" w:rsidTr="0054186C">
        <w:tc>
          <w:tcPr>
            <w:tcW w:w="2790" w:type="dxa"/>
          </w:tcPr>
          <w:p w14:paraId="1F1FC1C0" w14:textId="4B0C1323" w:rsidR="005521A9" w:rsidRPr="0044580E" w:rsidRDefault="005521A9" w:rsidP="006177C5">
            <w:pPr>
              <w:rPr>
                <w:rFonts w:cs="Arial"/>
              </w:rPr>
            </w:pPr>
            <w:r>
              <w:rPr>
                <w:rFonts w:cs="Arial"/>
              </w:rPr>
              <w:t>Disability Awareness</w:t>
            </w:r>
          </w:p>
        </w:tc>
        <w:tc>
          <w:tcPr>
            <w:tcW w:w="1430" w:type="dxa"/>
          </w:tcPr>
          <w:p w14:paraId="20589C99" w14:textId="0A845603" w:rsidR="005521A9" w:rsidRDefault="005521A9" w:rsidP="006177C5">
            <w:pPr>
              <w:rPr>
                <w:rFonts w:cs="Arial"/>
              </w:rPr>
            </w:pPr>
            <w:r>
              <w:rPr>
                <w:rFonts w:cs="Arial"/>
              </w:rPr>
              <w:t>2 yearly</w:t>
            </w:r>
          </w:p>
        </w:tc>
        <w:tc>
          <w:tcPr>
            <w:tcW w:w="1417" w:type="dxa"/>
          </w:tcPr>
          <w:p w14:paraId="027C55C1" w14:textId="77777777" w:rsidR="005521A9" w:rsidRPr="003C7F6B" w:rsidRDefault="005521A9" w:rsidP="006177C5">
            <w:pPr>
              <w:rPr>
                <w:rFonts w:cs="Arial"/>
              </w:rPr>
            </w:pPr>
          </w:p>
        </w:tc>
        <w:tc>
          <w:tcPr>
            <w:tcW w:w="2160" w:type="dxa"/>
          </w:tcPr>
          <w:p w14:paraId="76F27B1E" w14:textId="77777777" w:rsidR="005521A9" w:rsidRPr="003C7F6B" w:rsidRDefault="005521A9" w:rsidP="006177C5">
            <w:pPr>
              <w:rPr>
                <w:rFonts w:cs="Arial"/>
              </w:rPr>
            </w:pPr>
          </w:p>
        </w:tc>
        <w:tc>
          <w:tcPr>
            <w:tcW w:w="2409" w:type="dxa"/>
          </w:tcPr>
          <w:p w14:paraId="4F6A1BF8" w14:textId="77777777" w:rsidR="005521A9" w:rsidRPr="003C7F6B" w:rsidRDefault="005521A9" w:rsidP="006177C5">
            <w:pPr>
              <w:rPr>
                <w:rFonts w:cs="Arial"/>
              </w:rPr>
            </w:pPr>
          </w:p>
        </w:tc>
        <w:tc>
          <w:tcPr>
            <w:tcW w:w="1418" w:type="dxa"/>
          </w:tcPr>
          <w:p w14:paraId="34BFE36B" w14:textId="77777777" w:rsidR="005521A9" w:rsidRPr="003C7F6B" w:rsidRDefault="005521A9" w:rsidP="006177C5">
            <w:pPr>
              <w:rPr>
                <w:rFonts w:cs="Arial"/>
              </w:rPr>
            </w:pPr>
          </w:p>
        </w:tc>
        <w:tc>
          <w:tcPr>
            <w:tcW w:w="2618" w:type="dxa"/>
          </w:tcPr>
          <w:p w14:paraId="4084500B" w14:textId="77777777" w:rsidR="005521A9" w:rsidRPr="003C7F6B" w:rsidRDefault="005521A9" w:rsidP="006177C5">
            <w:pPr>
              <w:rPr>
                <w:rFonts w:cs="Arial"/>
              </w:rPr>
            </w:pPr>
          </w:p>
        </w:tc>
      </w:tr>
      <w:tr w:rsidR="006177C5" w14:paraId="3EB1749A" w14:textId="72EB4541" w:rsidTr="0054186C">
        <w:tc>
          <w:tcPr>
            <w:tcW w:w="2790" w:type="dxa"/>
          </w:tcPr>
          <w:p w14:paraId="3233CEDC" w14:textId="41003893" w:rsidR="006177C5" w:rsidRPr="003C7F6B" w:rsidRDefault="006177C5" w:rsidP="006177C5">
            <w:pPr>
              <w:rPr>
                <w:rFonts w:cs="Arial"/>
              </w:rPr>
            </w:pPr>
            <w:r w:rsidRPr="0044580E">
              <w:rPr>
                <w:rFonts w:cs="Arial"/>
              </w:rPr>
              <w:t>Fire safety</w:t>
            </w:r>
          </w:p>
        </w:tc>
        <w:tc>
          <w:tcPr>
            <w:tcW w:w="1430" w:type="dxa"/>
          </w:tcPr>
          <w:p w14:paraId="0893A3A5" w14:textId="408726F6" w:rsidR="006177C5" w:rsidRPr="003C7F6B" w:rsidRDefault="006177C5" w:rsidP="006177C5">
            <w:pPr>
              <w:rPr>
                <w:rFonts w:cs="Arial"/>
              </w:rPr>
            </w:pPr>
            <w:r>
              <w:rPr>
                <w:rFonts w:cs="Arial"/>
              </w:rPr>
              <w:t>Every 12 months</w:t>
            </w:r>
          </w:p>
        </w:tc>
        <w:tc>
          <w:tcPr>
            <w:tcW w:w="1417" w:type="dxa"/>
          </w:tcPr>
          <w:p w14:paraId="22F99CA0" w14:textId="77777777" w:rsidR="006177C5" w:rsidRPr="003C7F6B" w:rsidRDefault="006177C5" w:rsidP="006177C5">
            <w:pPr>
              <w:rPr>
                <w:rFonts w:cs="Arial"/>
              </w:rPr>
            </w:pPr>
          </w:p>
        </w:tc>
        <w:tc>
          <w:tcPr>
            <w:tcW w:w="2160" w:type="dxa"/>
          </w:tcPr>
          <w:p w14:paraId="5CFA7BFE" w14:textId="77777777" w:rsidR="006177C5" w:rsidRPr="003C7F6B" w:rsidRDefault="006177C5" w:rsidP="006177C5">
            <w:pPr>
              <w:rPr>
                <w:rFonts w:cs="Arial"/>
              </w:rPr>
            </w:pPr>
          </w:p>
        </w:tc>
        <w:tc>
          <w:tcPr>
            <w:tcW w:w="2409" w:type="dxa"/>
          </w:tcPr>
          <w:p w14:paraId="10739F43" w14:textId="7891087A" w:rsidR="006177C5" w:rsidRPr="003C7F6B" w:rsidRDefault="006177C5" w:rsidP="006177C5">
            <w:pPr>
              <w:rPr>
                <w:rFonts w:cs="Arial"/>
              </w:rPr>
            </w:pPr>
          </w:p>
        </w:tc>
        <w:tc>
          <w:tcPr>
            <w:tcW w:w="1418" w:type="dxa"/>
          </w:tcPr>
          <w:p w14:paraId="1973D9F5" w14:textId="77777777" w:rsidR="006177C5" w:rsidRPr="003C7F6B" w:rsidRDefault="006177C5" w:rsidP="006177C5">
            <w:pPr>
              <w:rPr>
                <w:rFonts w:cs="Arial"/>
              </w:rPr>
            </w:pPr>
          </w:p>
        </w:tc>
        <w:tc>
          <w:tcPr>
            <w:tcW w:w="2618" w:type="dxa"/>
          </w:tcPr>
          <w:p w14:paraId="46CCC7B3" w14:textId="4FFF8A92" w:rsidR="006177C5" w:rsidRPr="003C7F6B" w:rsidRDefault="006177C5" w:rsidP="006177C5">
            <w:pPr>
              <w:rPr>
                <w:rFonts w:cs="Arial"/>
              </w:rPr>
            </w:pPr>
          </w:p>
        </w:tc>
      </w:tr>
      <w:tr w:rsidR="006177C5" w14:paraId="5EA2A74F" w14:textId="77777777" w:rsidTr="0054186C">
        <w:tc>
          <w:tcPr>
            <w:tcW w:w="2790" w:type="dxa"/>
          </w:tcPr>
          <w:p w14:paraId="03738BA5" w14:textId="1BEE70C1" w:rsidR="006177C5" w:rsidRPr="003C7F6B" w:rsidRDefault="006177C5" w:rsidP="006177C5">
            <w:pPr>
              <w:rPr>
                <w:rFonts w:cs="Arial"/>
              </w:rPr>
            </w:pPr>
            <w:r w:rsidRPr="0044580E">
              <w:rPr>
                <w:rFonts w:cs="Arial"/>
              </w:rPr>
              <w:t>Food hygiene</w:t>
            </w:r>
          </w:p>
        </w:tc>
        <w:tc>
          <w:tcPr>
            <w:tcW w:w="1430" w:type="dxa"/>
          </w:tcPr>
          <w:p w14:paraId="02C0EA9F" w14:textId="2568573C" w:rsidR="006177C5" w:rsidRDefault="006177C5" w:rsidP="006177C5">
            <w:pPr>
              <w:rPr>
                <w:rFonts w:cs="Arial"/>
                <w:iCs/>
              </w:rPr>
            </w:pPr>
            <w:r>
              <w:rPr>
                <w:rFonts w:cs="Arial"/>
              </w:rPr>
              <w:t>3 yearly</w:t>
            </w:r>
          </w:p>
        </w:tc>
        <w:tc>
          <w:tcPr>
            <w:tcW w:w="1417" w:type="dxa"/>
          </w:tcPr>
          <w:p w14:paraId="3DF599A6" w14:textId="77777777" w:rsidR="006177C5" w:rsidRPr="003C7F6B" w:rsidRDefault="006177C5" w:rsidP="006177C5">
            <w:pPr>
              <w:rPr>
                <w:rFonts w:cs="Arial"/>
              </w:rPr>
            </w:pPr>
          </w:p>
        </w:tc>
        <w:tc>
          <w:tcPr>
            <w:tcW w:w="2160" w:type="dxa"/>
          </w:tcPr>
          <w:p w14:paraId="12143E84" w14:textId="77777777" w:rsidR="006177C5" w:rsidRPr="003C7F6B" w:rsidRDefault="006177C5" w:rsidP="006177C5">
            <w:pPr>
              <w:rPr>
                <w:rFonts w:cs="Arial"/>
              </w:rPr>
            </w:pPr>
          </w:p>
        </w:tc>
        <w:tc>
          <w:tcPr>
            <w:tcW w:w="2409" w:type="dxa"/>
          </w:tcPr>
          <w:p w14:paraId="2E32A67F" w14:textId="77777777" w:rsidR="006177C5" w:rsidRPr="003C7F6B" w:rsidRDefault="006177C5" w:rsidP="006177C5">
            <w:pPr>
              <w:rPr>
                <w:rFonts w:cs="Arial"/>
              </w:rPr>
            </w:pPr>
          </w:p>
        </w:tc>
        <w:tc>
          <w:tcPr>
            <w:tcW w:w="1418" w:type="dxa"/>
          </w:tcPr>
          <w:p w14:paraId="4003F4CC" w14:textId="77777777" w:rsidR="006177C5" w:rsidRPr="003C7F6B" w:rsidRDefault="006177C5" w:rsidP="006177C5">
            <w:pPr>
              <w:rPr>
                <w:rFonts w:cs="Arial"/>
              </w:rPr>
            </w:pPr>
          </w:p>
        </w:tc>
        <w:tc>
          <w:tcPr>
            <w:tcW w:w="2618" w:type="dxa"/>
          </w:tcPr>
          <w:p w14:paraId="32EA393D" w14:textId="0C7D5A75" w:rsidR="006177C5" w:rsidRPr="003C7F6B" w:rsidRDefault="006177C5" w:rsidP="006177C5">
            <w:pPr>
              <w:rPr>
                <w:rFonts w:cs="Arial"/>
              </w:rPr>
            </w:pPr>
          </w:p>
        </w:tc>
      </w:tr>
      <w:tr w:rsidR="006177C5" w14:paraId="58726F9D" w14:textId="77777777" w:rsidTr="0054186C">
        <w:tc>
          <w:tcPr>
            <w:tcW w:w="2790" w:type="dxa"/>
          </w:tcPr>
          <w:p w14:paraId="08803AC0" w14:textId="2EE75856" w:rsidR="006177C5" w:rsidRPr="003C7F6B" w:rsidRDefault="006177C5" w:rsidP="006177C5">
            <w:pPr>
              <w:rPr>
                <w:rFonts w:cs="Arial"/>
              </w:rPr>
            </w:pPr>
            <w:r w:rsidRPr="0044580E">
              <w:rPr>
                <w:rFonts w:cs="Arial"/>
              </w:rPr>
              <w:t>Health and</w:t>
            </w:r>
            <w:r>
              <w:rPr>
                <w:rFonts w:cs="Arial"/>
              </w:rPr>
              <w:t xml:space="preserve"> </w:t>
            </w:r>
            <w:r w:rsidRPr="0044580E">
              <w:rPr>
                <w:rFonts w:cs="Arial"/>
              </w:rPr>
              <w:t>safety</w:t>
            </w:r>
            <w:r>
              <w:rPr>
                <w:rFonts w:cs="Arial"/>
              </w:rPr>
              <w:t xml:space="preserve"> </w:t>
            </w:r>
            <w:r w:rsidRPr="0044580E">
              <w:rPr>
                <w:rFonts w:cs="Arial"/>
              </w:rPr>
              <w:t>awareness</w:t>
            </w:r>
          </w:p>
        </w:tc>
        <w:tc>
          <w:tcPr>
            <w:tcW w:w="1430" w:type="dxa"/>
          </w:tcPr>
          <w:p w14:paraId="3A5A92DE" w14:textId="7C34B647" w:rsidR="006177C5" w:rsidRDefault="006177C5" w:rsidP="006177C5">
            <w:pPr>
              <w:rPr>
                <w:rFonts w:cs="Arial"/>
                <w:iCs/>
              </w:rPr>
            </w:pPr>
            <w:r>
              <w:rPr>
                <w:rFonts w:cs="Arial"/>
              </w:rPr>
              <w:t>3 yearly</w:t>
            </w:r>
          </w:p>
        </w:tc>
        <w:tc>
          <w:tcPr>
            <w:tcW w:w="1417" w:type="dxa"/>
          </w:tcPr>
          <w:p w14:paraId="3FC1348D" w14:textId="77777777" w:rsidR="006177C5" w:rsidRPr="003C7F6B" w:rsidRDefault="006177C5" w:rsidP="006177C5">
            <w:pPr>
              <w:rPr>
                <w:rFonts w:cs="Arial"/>
              </w:rPr>
            </w:pPr>
          </w:p>
        </w:tc>
        <w:tc>
          <w:tcPr>
            <w:tcW w:w="2160" w:type="dxa"/>
          </w:tcPr>
          <w:p w14:paraId="7209E042" w14:textId="77777777" w:rsidR="006177C5" w:rsidRPr="003C7F6B" w:rsidRDefault="006177C5" w:rsidP="006177C5">
            <w:pPr>
              <w:rPr>
                <w:rFonts w:cs="Arial"/>
              </w:rPr>
            </w:pPr>
          </w:p>
        </w:tc>
        <w:tc>
          <w:tcPr>
            <w:tcW w:w="2409" w:type="dxa"/>
          </w:tcPr>
          <w:p w14:paraId="4A9A1ED6" w14:textId="77777777" w:rsidR="006177C5" w:rsidRPr="003C7F6B" w:rsidRDefault="006177C5" w:rsidP="006177C5">
            <w:pPr>
              <w:rPr>
                <w:rFonts w:cs="Arial"/>
              </w:rPr>
            </w:pPr>
          </w:p>
        </w:tc>
        <w:tc>
          <w:tcPr>
            <w:tcW w:w="1418" w:type="dxa"/>
          </w:tcPr>
          <w:p w14:paraId="27E95A00" w14:textId="77777777" w:rsidR="006177C5" w:rsidRPr="003C7F6B" w:rsidRDefault="006177C5" w:rsidP="006177C5">
            <w:pPr>
              <w:rPr>
                <w:rFonts w:cs="Arial"/>
              </w:rPr>
            </w:pPr>
          </w:p>
        </w:tc>
        <w:tc>
          <w:tcPr>
            <w:tcW w:w="2618" w:type="dxa"/>
          </w:tcPr>
          <w:p w14:paraId="63C00450" w14:textId="72D31C16" w:rsidR="006177C5" w:rsidRPr="003C7F6B" w:rsidRDefault="006177C5" w:rsidP="006177C5">
            <w:pPr>
              <w:rPr>
                <w:rFonts w:cs="Arial"/>
              </w:rPr>
            </w:pPr>
          </w:p>
        </w:tc>
      </w:tr>
      <w:tr w:rsidR="006177C5" w14:paraId="44158463" w14:textId="77777777" w:rsidTr="0054186C">
        <w:tc>
          <w:tcPr>
            <w:tcW w:w="2790" w:type="dxa"/>
          </w:tcPr>
          <w:p w14:paraId="6825CF26" w14:textId="0D41B63C" w:rsidR="006177C5" w:rsidRPr="003C7F6B" w:rsidRDefault="006177C5" w:rsidP="006177C5">
            <w:pPr>
              <w:rPr>
                <w:rFonts w:cs="Arial"/>
              </w:rPr>
            </w:pPr>
            <w:r w:rsidRPr="0044580E">
              <w:rPr>
                <w:rFonts w:cs="Arial"/>
              </w:rPr>
              <w:t>Infection</w:t>
            </w:r>
            <w:r>
              <w:rPr>
                <w:rFonts w:cs="Arial"/>
              </w:rPr>
              <w:t xml:space="preserve"> </w:t>
            </w:r>
            <w:r w:rsidRPr="0044580E">
              <w:rPr>
                <w:rFonts w:cs="Arial"/>
              </w:rPr>
              <w:t>prevention and</w:t>
            </w:r>
            <w:r>
              <w:rPr>
                <w:rFonts w:cs="Arial"/>
              </w:rPr>
              <w:t xml:space="preserve"> </w:t>
            </w:r>
            <w:r w:rsidRPr="0044580E">
              <w:rPr>
                <w:rFonts w:cs="Arial"/>
              </w:rPr>
              <w:t>control</w:t>
            </w:r>
          </w:p>
        </w:tc>
        <w:tc>
          <w:tcPr>
            <w:tcW w:w="1430" w:type="dxa"/>
          </w:tcPr>
          <w:p w14:paraId="2CF8D9C4" w14:textId="77777777" w:rsidR="006177C5" w:rsidRDefault="006177C5" w:rsidP="006177C5">
            <w:pPr>
              <w:rPr>
                <w:rFonts w:cs="Arial"/>
              </w:rPr>
            </w:pPr>
            <w:r>
              <w:rPr>
                <w:rFonts w:cs="Arial"/>
              </w:rPr>
              <w:t>Every 12 months</w:t>
            </w:r>
          </w:p>
          <w:p w14:paraId="0D88CE75" w14:textId="24EC906C" w:rsidR="006177C5" w:rsidRDefault="006177C5" w:rsidP="006177C5">
            <w:pPr>
              <w:rPr>
                <w:rFonts w:cs="Arial"/>
                <w:iCs/>
              </w:rPr>
            </w:pPr>
          </w:p>
        </w:tc>
        <w:tc>
          <w:tcPr>
            <w:tcW w:w="1417" w:type="dxa"/>
          </w:tcPr>
          <w:p w14:paraId="546521CA" w14:textId="77777777" w:rsidR="006177C5" w:rsidRPr="003C7F6B" w:rsidRDefault="006177C5" w:rsidP="006177C5">
            <w:pPr>
              <w:rPr>
                <w:rFonts w:cs="Arial"/>
              </w:rPr>
            </w:pPr>
          </w:p>
        </w:tc>
        <w:tc>
          <w:tcPr>
            <w:tcW w:w="2160" w:type="dxa"/>
          </w:tcPr>
          <w:p w14:paraId="46CE2091" w14:textId="77777777" w:rsidR="006177C5" w:rsidRPr="003C7F6B" w:rsidRDefault="006177C5" w:rsidP="006177C5">
            <w:pPr>
              <w:rPr>
                <w:rFonts w:cs="Arial"/>
              </w:rPr>
            </w:pPr>
          </w:p>
        </w:tc>
        <w:tc>
          <w:tcPr>
            <w:tcW w:w="2409" w:type="dxa"/>
          </w:tcPr>
          <w:p w14:paraId="3FF9C849" w14:textId="77777777" w:rsidR="006177C5" w:rsidRPr="003C7F6B" w:rsidRDefault="006177C5" w:rsidP="006177C5">
            <w:pPr>
              <w:rPr>
                <w:rFonts w:cs="Arial"/>
              </w:rPr>
            </w:pPr>
          </w:p>
        </w:tc>
        <w:tc>
          <w:tcPr>
            <w:tcW w:w="1418" w:type="dxa"/>
          </w:tcPr>
          <w:p w14:paraId="18562432" w14:textId="77777777" w:rsidR="006177C5" w:rsidRPr="003C7F6B" w:rsidRDefault="006177C5" w:rsidP="006177C5">
            <w:pPr>
              <w:rPr>
                <w:rFonts w:cs="Arial"/>
              </w:rPr>
            </w:pPr>
          </w:p>
        </w:tc>
        <w:tc>
          <w:tcPr>
            <w:tcW w:w="2618" w:type="dxa"/>
          </w:tcPr>
          <w:p w14:paraId="5807F381" w14:textId="3E2E7BF4" w:rsidR="006177C5" w:rsidRPr="003C7F6B" w:rsidRDefault="006177C5" w:rsidP="006177C5">
            <w:pPr>
              <w:rPr>
                <w:rFonts w:cs="Arial"/>
              </w:rPr>
            </w:pPr>
          </w:p>
        </w:tc>
      </w:tr>
      <w:tr w:rsidR="006177C5" w14:paraId="50ACD681" w14:textId="77777777" w:rsidTr="0054186C">
        <w:tc>
          <w:tcPr>
            <w:tcW w:w="2790" w:type="dxa"/>
          </w:tcPr>
          <w:p w14:paraId="6E06F6E9" w14:textId="61C6EFFF" w:rsidR="006177C5" w:rsidRPr="003C7F6B" w:rsidRDefault="006177C5" w:rsidP="006177C5">
            <w:pPr>
              <w:rPr>
                <w:rFonts w:cs="Arial"/>
              </w:rPr>
            </w:pPr>
            <w:r w:rsidRPr="0044580E">
              <w:rPr>
                <w:rFonts w:cs="Arial"/>
              </w:rPr>
              <w:t>Medication</w:t>
            </w:r>
            <w:r>
              <w:rPr>
                <w:rFonts w:cs="Arial"/>
              </w:rPr>
              <w:t xml:space="preserve"> </w:t>
            </w:r>
            <w:r w:rsidRPr="0044580E">
              <w:rPr>
                <w:rFonts w:cs="Arial"/>
              </w:rPr>
              <w:t>management</w:t>
            </w:r>
          </w:p>
        </w:tc>
        <w:tc>
          <w:tcPr>
            <w:tcW w:w="1430" w:type="dxa"/>
          </w:tcPr>
          <w:p w14:paraId="1C3B28B5" w14:textId="27F1E188" w:rsidR="006177C5" w:rsidRDefault="006177C5" w:rsidP="006177C5">
            <w:pPr>
              <w:rPr>
                <w:rFonts w:cs="Arial"/>
                <w:iCs/>
              </w:rPr>
            </w:pPr>
            <w:r>
              <w:rPr>
                <w:rFonts w:cs="Arial"/>
              </w:rPr>
              <w:t>Every 12 months</w:t>
            </w:r>
          </w:p>
        </w:tc>
        <w:tc>
          <w:tcPr>
            <w:tcW w:w="1417" w:type="dxa"/>
          </w:tcPr>
          <w:p w14:paraId="24955623" w14:textId="77777777" w:rsidR="006177C5" w:rsidRPr="003C7F6B" w:rsidRDefault="006177C5" w:rsidP="006177C5">
            <w:pPr>
              <w:rPr>
                <w:rFonts w:cs="Arial"/>
              </w:rPr>
            </w:pPr>
          </w:p>
        </w:tc>
        <w:tc>
          <w:tcPr>
            <w:tcW w:w="2160" w:type="dxa"/>
          </w:tcPr>
          <w:p w14:paraId="101640E7" w14:textId="77777777" w:rsidR="006177C5" w:rsidRPr="003C7F6B" w:rsidRDefault="006177C5" w:rsidP="006177C5">
            <w:pPr>
              <w:rPr>
                <w:rFonts w:cs="Arial"/>
              </w:rPr>
            </w:pPr>
          </w:p>
        </w:tc>
        <w:tc>
          <w:tcPr>
            <w:tcW w:w="2409" w:type="dxa"/>
          </w:tcPr>
          <w:p w14:paraId="51B9CDF7" w14:textId="77777777" w:rsidR="006177C5" w:rsidRPr="003C7F6B" w:rsidRDefault="006177C5" w:rsidP="006177C5">
            <w:pPr>
              <w:rPr>
                <w:rFonts w:cs="Arial"/>
              </w:rPr>
            </w:pPr>
          </w:p>
        </w:tc>
        <w:tc>
          <w:tcPr>
            <w:tcW w:w="1418" w:type="dxa"/>
          </w:tcPr>
          <w:p w14:paraId="055883D1" w14:textId="77777777" w:rsidR="006177C5" w:rsidRPr="003C7F6B" w:rsidRDefault="006177C5" w:rsidP="006177C5">
            <w:pPr>
              <w:rPr>
                <w:rFonts w:cs="Arial"/>
              </w:rPr>
            </w:pPr>
          </w:p>
        </w:tc>
        <w:tc>
          <w:tcPr>
            <w:tcW w:w="2618" w:type="dxa"/>
          </w:tcPr>
          <w:p w14:paraId="2C90F8FD" w14:textId="3BB762DD" w:rsidR="006177C5" w:rsidRPr="003C7F6B" w:rsidRDefault="006177C5" w:rsidP="006177C5">
            <w:pPr>
              <w:rPr>
                <w:rFonts w:cs="Arial"/>
              </w:rPr>
            </w:pPr>
          </w:p>
        </w:tc>
      </w:tr>
      <w:tr w:rsidR="006177C5" w14:paraId="795DEE11" w14:textId="77777777" w:rsidTr="0054186C">
        <w:tc>
          <w:tcPr>
            <w:tcW w:w="2790" w:type="dxa"/>
          </w:tcPr>
          <w:p w14:paraId="07FF51E3" w14:textId="0565D45C" w:rsidR="006177C5" w:rsidRPr="003C7F6B" w:rsidRDefault="006177C5" w:rsidP="006177C5">
            <w:pPr>
              <w:rPr>
                <w:rFonts w:cs="Arial"/>
              </w:rPr>
            </w:pPr>
            <w:r w:rsidRPr="0044580E">
              <w:rPr>
                <w:rFonts w:cs="Arial"/>
              </w:rPr>
              <w:t>Mental capacity</w:t>
            </w:r>
            <w:r>
              <w:rPr>
                <w:rFonts w:cs="Arial"/>
              </w:rPr>
              <w:t xml:space="preserve"> </w:t>
            </w:r>
            <w:r w:rsidRPr="0044580E">
              <w:rPr>
                <w:rFonts w:cs="Arial"/>
              </w:rPr>
              <w:t>and liberty</w:t>
            </w:r>
            <w:r>
              <w:rPr>
                <w:rFonts w:cs="Arial"/>
              </w:rPr>
              <w:t xml:space="preserve"> </w:t>
            </w:r>
            <w:r w:rsidRPr="0044580E">
              <w:rPr>
                <w:rFonts w:cs="Arial"/>
              </w:rPr>
              <w:t>safeguards</w:t>
            </w:r>
          </w:p>
        </w:tc>
        <w:tc>
          <w:tcPr>
            <w:tcW w:w="1430" w:type="dxa"/>
          </w:tcPr>
          <w:p w14:paraId="2E907882" w14:textId="77777777" w:rsidR="006177C5" w:rsidRDefault="006177C5" w:rsidP="006177C5">
            <w:pPr>
              <w:rPr>
                <w:rFonts w:cs="Arial"/>
              </w:rPr>
            </w:pPr>
            <w:r>
              <w:rPr>
                <w:rFonts w:cs="Arial"/>
              </w:rPr>
              <w:t>3 yearly</w:t>
            </w:r>
          </w:p>
          <w:p w14:paraId="68F53293" w14:textId="3822693B" w:rsidR="006177C5" w:rsidRDefault="006177C5" w:rsidP="006177C5">
            <w:pPr>
              <w:rPr>
                <w:rFonts w:cs="Arial"/>
                <w:iCs/>
              </w:rPr>
            </w:pPr>
          </w:p>
        </w:tc>
        <w:tc>
          <w:tcPr>
            <w:tcW w:w="1417" w:type="dxa"/>
          </w:tcPr>
          <w:p w14:paraId="21A22BB0" w14:textId="77777777" w:rsidR="006177C5" w:rsidRPr="003C7F6B" w:rsidRDefault="006177C5" w:rsidP="006177C5">
            <w:pPr>
              <w:rPr>
                <w:rFonts w:cs="Arial"/>
              </w:rPr>
            </w:pPr>
          </w:p>
        </w:tc>
        <w:tc>
          <w:tcPr>
            <w:tcW w:w="2160" w:type="dxa"/>
          </w:tcPr>
          <w:p w14:paraId="6572C332" w14:textId="77777777" w:rsidR="006177C5" w:rsidRPr="003C7F6B" w:rsidRDefault="006177C5" w:rsidP="006177C5">
            <w:pPr>
              <w:rPr>
                <w:rFonts w:cs="Arial"/>
              </w:rPr>
            </w:pPr>
          </w:p>
        </w:tc>
        <w:tc>
          <w:tcPr>
            <w:tcW w:w="2409" w:type="dxa"/>
          </w:tcPr>
          <w:p w14:paraId="574D8B9C" w14:textId="77777777" w:rsidR="006177C5" w:rsidRPr="003C7F6B" w:rsidRDefault="006177C5" w:rsidP="006177C5">
            <w:pPr>
              <w:rPr>
                <w:rFonts w:cs="Arial"/>
              </w:rPr>
            </w:pPr>
          </w:p>
        </w:tc>
        <w:tc>
          <w:tcPr>
            <w:tcW w:w="1418" w:type="dxa"/>
          </w:tcPr>
          <w:p w14:paraId="4B97E6E2" w14:textId="77777777" w:rsidR="006177C5" w:rsidRPr="003C7F6B" w:rsidRDefault="006177C5" w:rsidP="006177C5">
            <w:pPr>
              <w:rPr>
                <w:rFonts w:cs="Arial"/>
              </w:rPr>
            </w:pPr>
          </w:p>
        </w:tc>
        <w:tc>
          <w:tcPr>
            <w:tcW w:w="2618" w:type="dxa"/>
          </w:tcPr>
          <w:p w14:paraId="57BFEFC3" w14:textId="2FC5A000" w:rsidR="006177C5" w:rsidRPr="003C7F6B" w:rsidRDefault="006177C5" w:rsidP="006177C5">
            <w:pPr>
              <w:rPr>
                <w:rFonts w:cs="Arial"/>
              </w:rPr>
            </w:pPr>
          </w:p>
        </w:tc>
      </w:tr>
      <w:tr w:rsidR="006177C5" w14:paraId="09D67F54" w14:textId="77777777" w:rsidTr="0054186C">
        <w:tc>
          <w:tcPr>
            <w:tcW w:w="2790" w:type="dxa"/>
          </w:tcPr>
          <w:p w14:paraId="0F071DC2" w14:textId="50B931E1" w:rsidR="006177C5" w:rsidRPr="003C7F6B" w:rsidRDefault="006177C5" w:rsidP="006177C5">
            <w:pPr>
              <w:rPr>
                <w:rFonts w:cs="Arial"/>
              </w:rPr>
            </w:pPr>
            <w:r w:rsidRPr="006A3BFF">
              <w:rPr>
                <w:rFonts w:cs="Arial"/>
              </w:rPr>
              <w:lastRenderedPageBreak/>
              <w:t>Moving and</w:t>
            </w:r>
            <w:r>
              <w:rPr>
                <w:rFonts w:cs="Arial"/>
              </w:rPr>
              <w:t xml:space="preserve"> </w:t>
            </w:r>
            <w:r w:rsidRPr="006A3BFF">
              <w:rPr>
                <w:rFonts w:cs="Arial"/>
              </w:rPr>
              <w:t>handling</w:t>
            </w:r>
            <w:r>
              <w:rPr>
                <w:rFonts w:cs="Arial"/>
              </w:rPr>
              <w:t xml:space="preserve"> </w:t>
            </w:r>
            <w:r w:rsidRPr="006A3BFF">
              <w:rPr>
                <w:rFonts w:cs="Arial"/>
              </w:rPr>
              <w:t>objects</w:t>
            </w:r>
          </w:p>
        </w:tc>
        <w:tc>
          <w:tcPr>
            <w:tcW w:w="1430" w:type="dxa"/>
          </w:tcPr>
          <w:p w14:paraId="1F0D679B" w14:textId="6BBB561C" w:rsidR="006177C5" w:rsidRDefault="006177C5" w:rsidP="006177C5">
            <w:pPr>
              <w:rPr>
                <w:rFonts w:cs="Arial"/>
                <w:iCs/>
              </w:rPr>
            </w:pPr>
            <w:r>
              <w:rPr>
                <w:rFonts w:cs="Arial"/>
              </w:rPr>
              <w:t>Every 12 months</w:t>
            </w:r>
          </w:p>
        </w:tc>
        <w:tc>
          <w:tcPr>
            <w:tcW w:w="1417" w:type="dxa"/>
          </w:tcPr>
          <w:p w14:paraId="604C6DC3" w14:textId="77777777" w:rsidR="006177C5" w:rsidRPr="003C7F6B" w:rsidRDefault="006177C5" w:rsidP="006177C5">
            <w:pPr>
              <w:rPr>
                <w:rFonts w:cs="Arial"/>
              </w:rPr>
            </w:pPr>
          </w:p>
        </w:tc>
        <w:tc>
          <w:tcPr>
            <w:tcW w:w="2160" w:type="dxa"/>
          </w:tcPr>
          <w:p w14:paraId="6F1BC47A" w14:textId="77777777" w:rsidR="006177C5" w:rsidRPr="003C7F6B" w:rsidRDefault="006177C5" w:rsidP="006177C5">
            <w:pPr>
              <w:rPr>
                <w:rFonts w:cs="Arial"/>
              </w:rPr>
            </w:pPr>
          </w:p>
        </w:tc>
        <w:tc>
          <w:tcPr>
            <w:tcW w:w="2409" w:type="dxa"/>
          </w:tcPr>
          <w:p w14:paraId="122AB861" w14:textId="77777777" w:rsidR="006177C5" w:rsidRPr="003C7F6B" w:rsidRDefault="006177C5" w:rsidP="006177C5">
            <w:pPr>
              <w:rPr>
                <w:rFonts w:cs="Arial"/>
              </w:rPr>
            </w:pPr>
          </w:p>
        </w:tc>
        <w:tc>
          <w:tcPr>
            <w:tcW w:w="1418" w:type="dxa"/>
          </w:tcPr>
          <w:p w14:paraId="026DCB59" w14:textId="77777777" w:rsidR="006177C5" w:rsidRPr="003C7F6B" w:rsidRDefault="006177C5" w:rsidP="006177C5">
            <w:pPr>
              <w:rPr>
                <w:rFonts w:cs="Arial"/>
              </w:rPr>
            </w:pPr>
          </w:p>
        </w:tc>
        <w:tc>
          <w:tcPr>
            <w:tcW w:w="2618" w:type="dxa"/>
          </w:tcPr>
          <w:p w14:paraId="14FB5AC9" w14:textId="1D813F80" w:rsidR="006177C5" w:rsidRPr="003C7F6B" w:rsidRDefault="006177C5" w:rsidP="006177C5">
            <w:pPr>
              <w:rPr>
                <w:rFonts w:cs="Arial"/>
              </w:rPr>
            </w:pPr>
          </w:p>
        </w:tc>
      </w:tr>
      <w:tr w:rsidR="006177C5" w14:paraId="3B4E5416" w14:textId="77777777" w:rsidTr="0054186C">
        <w:tc>
          <w:tcPr>
            <w:tcW w:w="2790" w:type="dxa"/>
          </w:tcPr>
          <w:p w14:paraId="1F6D389E" w14:textId="0CE3540E" w:rsidR="006177C5" w:rsidRPr="003C7F6B" w:rsidRDefault="006177C5" w:rsidP="006177C5">
            <w:pPr>
              <w:rPr>
                <w:rFonts w:cs="Arial"/>
              </w:rPr>
            </w:pPr>
            <w:r w:rsidRPr="006A3BFF">
              <w:rPr>
                <w:rFonts w:cs="Arial"/>
              </w:rPr>
              <w:t>Nutrition and</w:t>
            </w:r>
            <w:r>
              <w:rPr>
                <w:rFonts w:cs="Arial"/>
              </w:rPr>
              <w:t xml:space="preserve"> </w:t>
            </w:r>
            <w:r w:rsidRPr="006A3BFF">
              <w:rPr>
                <w:rFonts w:cs="Arial"/>
              </w:rPr>
              <w:t>hydration</w:t>
            </w:r>
          </w:p>
        </w:tc>
        <w:tc>
          <w:tcPr>
            <w:tcW w:w="1430" w:type="dxa"/>
          </w:tcPr>
          <w:p w14:paraId="3C21DB0B" w14:textId="081C5583" w:rsidR="006177C5" w:rsidRDefault="006177C5" w:rsidP="006177C5">
            <w:pPr>
              <w:rPr>
                <w:rFonts w:cs="Arial"/>
                <w:iCs/>
              </w:rPr>
            </w:pPr>
            <w:r w:rsidRPr="00922E47">
              <w:rPr>
                <w:rFonts w:cs="Arial"/>
              </w:rPr>
              <w:t>3 yearly</w:t>
            </w:r>
          </w:p>
        </w:tc>
        <w:tc>
          <w:tcPr>
            <w:tcW w:w="1417" w:type="dxa"/>
          </w:tcPr>
          <w:p w14:paraId="79DD0012" w14:textId="77777777" w:rsidR="006177C5" w:rsidRPr="003C7F6B" w:rsidRDefault="006177C5" w:rsidP="006177C5">
            <w:pPr>
              <w:rPr>
                <w:rFonts w:cs="Arial"/>
              </w:rPr>
            </w:pPr>
          </w:p>
        </w:tc>
        <w:tc>
          <w:tcPr>
            <w:tcW w:w="2160" w:type="dxa"/>
          </w:tcPr>
          <w:p w14:paraId="2E58B2E5" w14:textId="77777777" w:rsidR="006177C5" w:rsidRPr="003C7F6B" w:rsidRDefault="006177C5" w:rsidP="006177C5">
            <w:pPr>
              <w:rPr>
                <w:rFonts w:cs="Arial"/>
              </w:rPr>
            </w:pPr>
          </w:p>
        </w:tc>
        <w:tc>
          <w:tcPr>
            <w:tcW w:w="2409" w:type="dxa"/>
          </w:tcPr>
          <w:p w14:paraId="23C0DDB5" w14:textId="77777777" w:rsidR="006177C5" w:rsidRPr="003C7F6B" w:rsidRDefault="006177C5" w:rsidP="006177C5">
            <w:pPr>
              <w:rPr>
                <w:rFonts w:cs="Arial"/>
              </w:rPr>
            </w:pPr>
          </w:p>
        </w:tc>
        <w:tc>
          <w:tcPr>
            <w:tcW w:w="1418" w:type="dxa"/>
          </w:tcPr>
          <w:p w14:paraId="3E57EFDF" w14:textId="77777777" w:rsidR="006177C5" w:rsidRPr="003C7F6B" w:rsidRDefault="006177C5" w:rsidP="006177C5">
            <w:pPr>
              <w:rPr>
                <w:rFonts w:cs="Arial"/>
              </w:rPr>
            </w:pPr>
          </w:p>
        </w:tc>
        <w:tc>
          <w:tcPr>
            <w:tcW w:w="2618" w:type="dxa"/>
          </w:tcPr>
          <w:p w14:paraId="3DF6ACC2" w14:textId="491ED180" w:rsidR="006177C5" w:rsidRPr="003C7F6B" w:rsidRDefault="006177C5" w:rsidP="006177C5">
            <w:pPr>
              <w:rPr>
                <w:rFonts w:cs="Arial"/>
              </w:rPr>
            </w:pPr>
          </w:p>
        </w:tc>
      </w:tr>
      <w:tr w:rsidR="006177C5" w14:paraId="5E82694C" w14:textId="77777777" w:rsidTr="0054186C">
        <w:tc>
          <w:tcPr>
            <w:tcW w:w="2790" w:type="dxa"/>
          </w:tcPr>
          <w:p w14:paraId="5BEAFB5D" w14:textId="42092D73" w:rsidR="006177C5" w:rsidRPr="003C7F6B" w:rsidRDefault="006177C5" w:rsidP="006177C5">
            <w:pPr>
              <w:rPr>
                <w:rFonts w:cs="Arial"/>
              </w:rPr>
            </w:pPr>
            <w:r w:rsidRPr="006A3BFF">
              <w:rPr>
                <w:rFonts w:cs="Arial"/>
              </w:rPr>
              <w:t>Oral health</w:t>
            </w:r>
            <w:r>
              <w:rPr>
                <w:rFonts w:cs="Arial"/>
              </w:rPr>
              <w:t xml:space="preserve"> </w:t>
            </w:r>
          </w:p>
        </w:tc>
        <w:tc>
          <w:tcPr>
            <w:tcW w:w="1430" w:type="dxa"/>
          </w:tcPr>
          <w:p w14:paraId="60B9F6E6" w14:textId="75216AB8" w:rsidR="006177C5" w:rsidRDefault="006177C5" w:rsidP="006177C5">
            <w:pPr>
              <w:rPr>
                <w:rFonts w:cs="Arial"/>
                <w:iCs/>
              </w:rPr>
            </w:pPr>
            <w:r>
              <w:rPr>
                <w:rFonts w:cs="Arial"/>
              </w:rPr>
              <w:t>3 yearly</w:t>
            </w:r>
          </w:p>
        </w:tc>
        <w:tc>
          <w:tcPr>
            <w:tcW w:w="1417" w:type="dxa"/>
          </w:tcPr>
          <w:p w14:paraId="5941C6C5" w14:textId="77777777" w:rsidR="006177C5" w:rsidRPr="003C7F6B" w:rsidRDefault="006177C5" w:rsidP="006177C5">
            <w:pPr>
              <w:rPr>
                <w:rFonts w:cs="Arial"/>
              </w:rPr>
            </w:pPr>
          </w:p>
        </w:tc>
        <w:tc>
          <w:tcPr>
            <w:tcW w:w="2160" w:type="dxa"/>
          </w:tcPr>
          <w:p w14:paraId="4B735F03" w14:textId="77777777" w:rsidR="006177C5" w:rsidRPr="003C7F6B" w:rsidRDefault="006177C5" w:rsidP="006177C5">
            <w:pPr>
              <w:rPr>
                <w:rFonts w:cs="Arial"/>
              </w:rPr>
            </w:pPr>
          </w:p>
        </w:tc>
        <w:tc>
          <w:tcPr>
            <w:tcW w:w="2409" w:type="dxa"/>
          </w:tcPr>
          <w:p w14:paraId="36BD4FD6" w14:textId="77777777" w:rsidR="006177C5" w:rsidRPr="003C7F6B" w:rsidRDefault="006177C5" w:rsidP="006177C5">
            <w:pPr>
              <w:rPr>
                <w:rFonts w:cs="Arial"/>
              </w:rPr>
            </w:pPr>
          </w:p>
        </w:tc>
        <w:tc>
          <w:tcPr>
            <w:tcW w:w="1418" w:type="dxa"/>
          </w:tcPr>
          <w:p w14:paraId="094CAF77" w14:textId="77777777" w:rsidR="006177C5" w:rsidRPr="003C7F6B" w:rsidRDefault="006177C5" w:rsidP="006177C5">
            <w:pPr>
              <w:rPr>
                <w:rFonts w:cs="Arial"/>
              </w:rPr>
            </w:pPr>
          </w:p>
        </w:tc>
        <w:tc>
          <w:tcPr>
            <w:tcW w:w="2618" w:type="dxa"/>
          </w:tcPr>
          <w:p w14:paraId="54410C51" w14:textId="4E9A1CB8" w:rsidR="006177C5" w:rsidRPr="003C7F6B" w:rsidRDefault="006177C5" w:rsidP="006177C5">
            <w:pPr>
              <w:rPr>
                <w:rFonts w:cs="Arial"/>
              </w:rPr>
            </w:pPr>
          </w:p>
        </w:tc>
      </w:tr>
      <w:tr w:rsidR="006177C5" w14:paraId="040D3A96" w14:textId="77777777" w:rsidTr="0054186C">
        <w:tc>
          <w:tcPr>
            <w:tcW w:w="2790" w:type="dxa"/>
          </w:tcPr>
          <w:p w14:paraId="10BEF6F0" w14:textId="1E07FBCC" w:rsidR="006177C5" w:rsidRPr="003C7F6B" w:rsidRDefault="006177C5" w:rsidP="006177C5">
            <w:pPr>
              <w:rPr>
                <w:rFonts w:cs="Arial"/>
              </w:rPr>
            </w:pPr>
            <w:r w:rsidRPr="006A3BFF">
              <w:rPr>
                <w:rFonts w:cs="Arial"/>
              </w:rPr>
              <w:t>Person-centred</w:t>
            </w:r>
            <w:r>
              <w:rPr>
                <w:rFonts w:cs="Arial"/>
              </w:rPr>
              <w:t xml:space="preserve"> </w:t>
            </w:r>
            <w:r w:rsidRPr="006A3BFF">
              <w:rPr>
                <w:rFonts w:cs="Arial"/>
              </w:rPr>
              <w:t>care</w:t>
            </w:r>
          </w:p>
        </w:tc>
        <w:tc>
          <w:tcPr>
            <w:tcW w:w="1430" w:type="dxa"/>
          </w:tcPr>
          <w:p w14:paraId="09140D50" w14:textId="33538AC4" w:rsidR="006177C5" w:rsidRDefault="006177C5" w:rsidP="006177C5">
            <w:pPr>
              <w:rPr>
                <w:rFonts w:cs="Arial"/>
                <w:iCs/>
              </w:rPr>
            </w:pPr>
            <w:r>
              <w:rPr>
                <w:rFonts w:cs="Arial"/>
              </w:rPr>
              <w:t>Every 12 months</w:t>
            </w:r>
          </w:p>
        </w:tc>
        <w:tc>
          <w:tcPr>
            <w:tcW w:w="1417" w:type="dxa"/>
          </w:tcPr>
          <w:p w14:paraId="614F6B69" w14:textId="77777777" w:rsidR="006177C5" w:rsidRPr="003C7F6B" w:rsidRDefault="006177C5" w:rsidP="006177C5">
            <w:pPr>
              <w:rPr>
                <w:rFonts w:cs="Arial"/>
              </w:rPr>
            </w:pPr>
          </w:p>
        </w:tc>
        <w:tc>
          <w:tcPr>
            <w:tcW w:w="2160" w:type="dxa"/>
          </w:tcPr>
          <w:p w14:paraId="3ED88192" w14:textId="77777777" w:rsidR="006177C5" w:rsidRPr="003C7F6B" w:rsidRDefault="006177C5" w:rsidP="006177C5">
            <w:pPr>
              <w:rPr>
                <w:rFonts w:cs="Arial"/>
              </w:rPr>
            </w:pPr>
          </w:p>
        </w:tc>
        <w:tc>
          <w:tcPr>
            <w:tcW w:w="2409" w:type="dxa"/>
          </w:tcPr>
          <w:p w14:paraId="0E5FF05E" w14:textId="77777777" w:rsidR="006177C5" w:rsidRPr="003C7F6B" w:rsidRDefault="006177C5" w:rsidP="006177C5">
            <w:pPr>
              <w:rPr>
                <w:rFonts w:cs="Arial"/>
              </w:rPr>
            </w:pPr>
          </w:p>
        </w:tc>
        <w:tc>
          <w:tcPr>
            <w:tcW w:w="1418" w:type="dxa"/>
          </w:tcPr>
          <w:p w14:paraId="78E06009" w14:textId="77777777" w:rsidR="006177C5" w:rsidRPr="003C7F6B" w:rsidRDefault="006177C5" w:rsidP="006177C5">
            <w:pPr>
              <w:rPr>
                <w:rFonts w:cs="Arial"/>
              </w:rPr>
            </w:pPr>
          </w:p>
        </w:tc>
        <w:tc>
          <w:tcPr>
            <w:tcW w:w="2618" w:type="dxa"/>
          </w:tcPr>
          <w:p w14:paraId="1D2A8A6D" w14:textId="5DF41BEE" w:rsidR="006177C5" w:rsidRPr="003C7F6B" w:rsidRDefault="006177C5" w:rsidP="006177C5">
            <w:pPr>
              <w:rPr>
                <w:rFonts w:cs="Arial"/>
              </w:rPr>
            </w:pPr>
          </w:p>
        </w:tc>
      </w:tr>
      <w:tr w:rsidR="006177C5" w14:paraId="28E5E757" w14:textId="77777777" w:rsidTr="0054186C">
        <w:tc>
          <w:tcPr>
            <w:tcW w:w="2790" w:type="dxa"/>
          </w:tcPr>
          <w:p w14:paraId="72B0D9DA" w14:textId="26FF49E3" w:rsidR="006177C5" w:rsidRPr="003C7F6B" w:rsidRDefault="006177C5" w:rsidP="006177C5">
            <w:pPr>
              <w:rPr>
                <w:rFonts w:cs="Arial"/>
              </w:rPr>
            </w:pPr>
            <w:r w:rsidRPr="006A3BFF">
              <w:rPr>
                <w:rFonts w:cs="Arial"/>
              </w:rPr>
              <w:t>Recording and</w:t>
            </w:r>
            <w:r>
              <w:rPr>
                <w:rFonts w:cs="Arial"/>
              </w:rPr>
              <w:t xml:space="preserve"> </w:t>
            </w:r>
            <w:r w:rsidRPr="006A3BFF">
              <w:rPr>
                <w:rFonts w:cs="Arial"/>
              </w:rPr>
              <w:t>reporting</w:t>
            </w:r>
          </w:p>
        </w:tc>
        <w:tc>
          <w:tcPr>
            <w:tcW w:w="1430" w:type="dxa"/>
          </w:tcPr>
          <w:p w14:paraId="05A2637B" w14:textId="2AC24449" w:rsidR="006177C5" w:rsidRDefault="006177C5" w:rsidP="006177C5">
            <w:pPr>
              <w:rPr>
                <w:rFonts w:cs="Arial"/>
                <w:iCs/>
              </w:rPr>
            </w:pPr>
            <w:r>
              <w:rPr>
                <w:rFonts w:cs="Arial"/>
              </w:rPr>
              <w:t>Every 12 months</w:t>
            </w:r>
          </w:p>
        </w:tc>
        <w:tc>
          <w:tcPr>
            <w:tcW w:w="1417" w:type="dxa"/>
          </w:tcPr>
          <w:p w14:paraId="41CF0CB9" w14:textId="77777777" w:rsidR="006177C5" w:rsidRPr="003C7F6B" w:rsidRDefault="006177C5" w:rsidP="006177C5">
            <w:pPr>
              <w:rPr>
                <w:rFonts w:cs="Arial"/>
              </w:rPr>
            </w:pPr>
          </w:p>
        </w:tc>
        <w:tc>
          <w:tcPr>
            <w:tcW w:w="2160" w:type="dxa"/>
          </w:tcPr>
          <w:p w14:paraId="3F27E109" w14:textId="77777777" w:rsidR="006177C5" w:rsidRPr="003C7F6B" w:rsidRDefault="006177C5" w:rsidP="006177C5">
            <w:pPr>
              <w:rPr>
                <w:rFonts w:cs="Arial"/>
              </w:rPr>
            </w:pPr>
          </w:p>
        </w:tc>
        <w:tc>
          <w:tcPr>
            <w:tcW w:w="2409" w:type="dxa"/>
          </w:tcPr>
          <w:p w14:paraId="702FBFBD" w14:textId="77777777" w:rsidR="006177C5" w:rsidRPr="003C7F6B" w:rsidRDefault="006177C5" w:rsidP="006177C5">
            <w:pPr>
              <w:rPr>
                <w:rFonts w:cs="Arial"/>
              </w:rPr>
            </w:pPr>
          </w:p>
        </w:tc>
        <w:tc>
          <w:tcPr>
            <w:tcW w:w="1418" w:type="dxa"/>
          </w:tcPr>
          <w:p w14:paraId="3DAB1EBE" w14:textId="77777777" w:rsidR="006177C5" w:rsidRPr="003C7F6B" w:rsidRDefault="006177C5" w:rsidP="006177C5">
            <w:pPr>
              <w:rPr>
                <w:rFonts w:cs="Arial"/>
              </w:rPr>
            </w:pPr>
          </w:p>
        </w:tc>
        <w:tc>
          <w:tcPr>
            <w:tcW w:w="2618" w:type="dxa"/>
          </w:tcPr>
          <w:p w14:paraId="7124B94E" w14:textId="52D12CA9" w:rsidR="006177C5" w:rsidRPr="003C7F6B" w:rsidRDefault="006177C5" w:rsidP="006177C5">
            <w:pPr>
              <w:rPr>
                <w:rFonts w:cs="Arial"/>
              </w:rPr>
            </w:pPr>
          </w:p>
        </w:tc>
      </w:tr>
      <w:tr w:rsidR="006177C5" w14:paraId="3F9D9D64" w14:textId="77777777" w:rsidTr="0054186C">
        <w:tc>
          <w:tcPr>
            <w:tcW w:w="2790" w:type="dxa"/>
          </w:tcPr>
          <w:p w14:paraId="3CD32736" w14:textId="79C26E8C" w:rsidR="006177C5" w:rsidRPr="003C7F6B" w:rsidRDefault="006177C5" w:rsidP="006177C5">
            <w:pPr>
              <w:rPr>
                <w:rFonts w:cs="Arial"/>
              </w:rPr>
            </w:pPr>
            <w:r w:rsidRPr="006A3BFF">
              <w:rPr>
                <w:rFonts w:cs="Arial"/>
              </w:rPr>
              <w:t>Safeguarding</w:t>
            </w:r>
            <w:r>
              <w:rPr>
                <w:rFonts w:cs="Arial"/>
              </w:rPr>
              <w:t xml:space="preserve"> </w:t>
            </w:r>
            <w:r w:rsidRPr="006A3BFF">
              <w:rPr>
                <w:rFonts w:cs="Arial"/>
              </w:rPr>
              <w:t>adults</w:t>
            </w:r>
          </w:p>
        </w:tc>
        <w:tc>
          <w:tcPr>
            <w:tcW w:w="1430" w:type="dxa"/>
          </w:tcPr>
          <w:p w14:paraId="0B9427C6" w14:textId="3317DC62" w:rsidR="006177C5" w:rsidRDefault="006177C5" w:rsidP="006177C5">
            <w:pPr>
              <w:rPr>
                <w:rFonts w:cs="Arial"/>
                <w:iCs/>
              </w:rPr>
            </w:pPr>
            <w:r>
              <w:rPr>
                <w:rFonts w:cs="Arial"/>
              </w:rPr>
              <w:t>Every 12 months</w:t>
            </w:r>
          </w:p>
        </w:tc>
        <w:tc>
          <w:tcPr>
            <w:tcW w:w="1417" w:type="dxa"/>
          </w:tcPr>
          <w:p w14:paraId="4DC692A6" w14:textId="77777777" w:rsidR="006177C5" w:rsidRPr="003C7F6B" w:rsidRDefault="006177C5" w:rsidP="006177C5">
            <w:pPr>
              <w:rPr>
                <w:rFonts w:cs="Arial"/>
              </w:rPr>
            </w:pPr>
          </w:p>
        </w:tc>
        <w:tc>
          <w:tcPr>
            <w:tcW w:w="2160" w:type="dxa"/>
          </w:tcPr>
          <w:p w14:paraId="55F4BB3A" w14:textId="77777777" w:rsidR="006177C5" w:rsidRPr="003C7F6B" w:rsidRDefault="006177C5" w:rsidP="006177C5">
            <w:pPr>
              <w:rPr>
                <w:rFonts w:cs="Arial"/>
              </w:rPr>
            </w:pPr>
          </w:p>
        </w:tc>
        <w:tc>
          <w:tcPr>
            <w:tcW w:w="2409" w:type="dxa"/>
          </w:tcPr>
          <w:p w14:paraId="55B1A5EF" w14:textId="77777777" w:rsidR="006177C5" w:rsidRPr="003C7F6B" w:rsidRDefault="006177C5" w:rsidP="006177C5">
            <w:pPr>
              <w:rPr>
                <w:rFonts w:cs="Arial"/>
              </w:rPr>
            </w:pPr>
          </w:p>
        </w:tc>
        <w:tc>
          <w:tcPr>
            <w:tcW w:w="1418" w:type="dxa"/>
          </w:tcPr>
          <w:p w14:paraId="3FEB504A" w14:textId="77777777" w:rsidR="006177C5" w:rsidRPr="003C7F6B" w:rsidRDefault="006177C5" w:rsidP="006177C5">
            <w:pPr>
              <w:rPr>
                <w:rFonts w:cs="Arial"/>
              </w:rPr>
            </w:pPr>
          </w:p>
        </w:tc>
        <w:tc>
          <w:tcPr>
            <w:tcW w:w="2618" w:type="dxa"/>
          </w:tcPr>
          <w:p w14:paraId="426F36FF" w14:textId="68C74692" w:rsidR="006177C5" w:rsidRPr="003C7F6B" w:rsidRDefault="006177C5" w:rsidP="006177C5">
            <w:pPr>
              <w:rPr>
                <w:rFonts w:cs="Arial"/>
              </w:rPr>
            </w:pPr>
          </w:p>
        </w:tc>
      </w:tr>
      <w:tr w:rsidR="006177C5" w14:paraId="5CB8F0CA" w14:textId="77777777" w:rsidTr="0054186C">
        <w:tc>
          <w:tcPr>
            <w:tcW w:w="2790" w:type="dxa"/>
          </w:tcPr>
          <w:p w14:paraId="0B803E6C" w14:textId="356E6841" w:rsidR="006177C5" w:rsidRPr="003C7F6B" w:rsidRDefault="006177C5" w:rsidP="006177C5">
            <w:pPr>
              <w:rPr>
                <w:rFonts w:cs="Arial"/>
              </w:rPr>
            </w:pPr>
            <w:r w:rsidRPr="006A3BFF">
              <w:rPr>
                <w:rFonts w:cs="Arial"/>
              </w:rPr>
              <w:t>Safeguarding</w:t>
            </w:r>
            <w:r>
              <w:rPr>
                <w:rFonts w:cs="Arial"/>
              </w:rPr>
              <w:t xml:space="preserve"> </w:t>
            </w:r>
            <w:r w:rsidRPr="006A3BFF">
              <w:rPr>
                <w:rFonts w:cs="Arial"/>
              </w:rPr>
              <w:t>children</w:t>
            </w:r>
          </w:p>
        </w:tc>
        <w:tc>
          <w:tcPr>
            <w:tcW w:w="1430" w:type="dxa"/>
          </w:tcPr>
          <w:p w14:paraId="51E75A9F" w14:textId="67A2587B" w:rsidR="006177C5" w:rsidRDefault="006177C5" w:rsidP="006177C5">
            <w:pPr>
              <w:rPr>
                <w:rFonts w:cs="Arial"/>
                <w:iCs/>
              </w:rPr>
            </w:pPr>
            <w:r>
              <w:rPr>
                <w:rFonts w:cs="Arial"/>
              </w:rPr>
              <w:t>Every 12 months</w:t>
            </w:r>
          </w:p>
        </w:tc>
        <w:tc>
          <w:tcPr>
            <w:tcW w:w="1417" w:type="dxa"/>
          </w:tcPr>
          <w:p w14:paraId="338C781A" w14:textId="77777777" w:rsidR="006177C5" w:rsidRPr="003C7F6B" w:rsidRDefault="006177C5" w:rsidP="006177C5">
            <w:pPr>
              <w:rPr>
                <w:rFonts w:cs="Arial"/>
              </w:rPr>
            </w:pPr>
          </w:p>
        </w:tc>
        <w:tc>
          <w:tcPr>
            <w:tcW w:w="2160" w:type="dxa"/>
          </w:tcPr>
          <w:p w14:paraId="2EE85E54" w14:textId="77777777" w:rsidR="006177C5" w:rsidRPr="003C7F6B" w:rsidRDefault="006177C5" w:rsidP="006177C5">
            <w:pPr>
              <w:rPr>
                <w:rFonts w:cs="Arial"/>
              </w:rPr>
            </w:pPr>
          </w:p>
        </w:tc>
        <w:tc>
          <w:tcPr>
            <w:tcW w:w="2409" w:type="dxa"/>
          </w:tcPr>
          <w:p w14:paraId="3D03DBEA" w14:textId="77777777" w:rsidR="006177C5" w:rsidRPr="003C7F6B" w:rsidRDefault="006177C5" w:rsidP="006177C5">
            <w:pPr>
              <w:rPr>
                <w:rFonts w:cs="Arial"/>
              </w:rPr>
            </w:pPr>
          </w:p>
        </w:tc>
        <w:tc>
          <w:tcPr>
            <w:tcW w:w="1418" w:type="dxa"/>
          </w:tcPr>
          <w:p w14:paraId="1C325506" w14:textId="77777777" w:rsidR="006177C5" w:rsidRPr="003C7F6B" w:rsidRDefault="006177C5" w:rsidP="006177C5">
            <w:pPr>
              <w:rPr>
                <w:rFonts w:cs="Arial"/>
              </w:rPr>
            </w:pPr>
          </w:p>
        </w:tc>
        <w:tc>
          <w:tcPr>
            <w:tcW w:w="2618" w:type="dxa"/>
          </w:tcPr>
          <w:p w14:paraId="3BD104FB" w14:textId="41740D63" w:rsidR="006177C5" w:rsidRPr="003C7F6B" w:rsidRDefault="006177C5" w:rsidP="006177C5">
            <w:pPr>
              <w:rPr>
                <w:rFonts w:cs="Arial"/>
              </w:rPr>
            </w:pPr>
          </w:p>
        </w:tc>
      </w:tr>
      <w:tr w:rsidR="006177C5" w14:paraId="4AB15DE3" w14:textId="77777777" w:rsidTr="0054186C">
        <w:tc>
          <w:tcPr>
            <w:tcW w:w="2790" w:type="dxa"/>
          </w:tcPr>
          <w:p w14:paraId="5A2962D7" w14:textId="77777777" w:rsidR="006177C5" w:rsidRDefault="006177C5" w:rsidP="006177C5">
            <w:pPr>
              <w:rPr>
                <w:rFonts w:cs="Arial"/>
              </w:rPr>
            </w:pPr>
            <w:r w:rsidRPr="006A3BFF">
              <w:rPr>
                <w:rFonts w:cs="Arial"/>
              </w:rPr>
              <w:t>Positive</w:t>
            </w:r>
            <w:r>
              <w:rPr>
                <w:rFonts w:cs="Arial"/>
              </w:rPr>
              <w:t xml:space="preserve"> </w:t>
            </w:r>
            <w:r w:rsidRPr="006A3BFF">
              <w:rPr>
                <w:rFonts w:cs="Arial"/>
              </w:rPr>
              <w:t>behaviour</w:t>
            </w:r>
            <w:r>
              <w:rPr>
                <w:rFonts w:cs="Arial"/>
              </w:rPr>
              <w:t xml:space="preserve"> </w:t>
            </w:r>
            <w:r w:rsidRPr="006A3BFF">
              <w:rPr>
                <w:rFonts w:cs="Arial"/>
              </w:rPr>
              <w:t>support</w:t>
            </w:r>
            <w:r>
              <w:rPr>
                <w:rFonts w:cs="Arial"/>
              </w:rPr>
              <w:t xml:space="preserve"> </w:t>
            </w:r>
            <w:r w:rsidRPr="006A3BFF">
              <w:rPr>
                <w:rFonts w:cs="Arial"/>
              </w:rPr>
              <w:t>and</w:t>
            </w:r>
            <w:r>
              <w:rPr>
                <w:rFonts w:cs="Arial"/>
              </w:rPr>
              <w:t xml:space="preserve"> </w:t>
            </w:r>
            <w:r w:rsidRPr="006A3BFF">
              <w:rPr>
                <w:rFonts w:cs="Arial"/>
              </w:rPr>
              <w:t>non-restrictive</w:t>
            </w:r>
            <w:r>
              <w:rPr>
                <w:rFonts w:cs="Arial"/>
              </w:rPr>
              <w:t xml:space="preserve"> </w:t>
            </w:r>
            <w:r w:rsidRPr="006A3BFF">
              <w:rPr>
                <w:rFonts w:cs="Arial"/>
              </w:rPr>
              <w:t>practice</w:t>
            </w:r>
            <w:r>
              <w:rPr>
                <w:rFonts w:cs="Arial"/>
              </w:rPr>
              <w:t xml:space="preserve"> – if relevant</w:t>
            </w:r>
          </w:p>
          <w:p w14:paraId="16A05DAA" w14:textId="1193CEBD" w:rsidR="006177C5" w:rsidRPr="003C7F6B" w:rsidRDefault="006177C5" w:rsidP="006177C5">
            <w:pPr>
              <w:rPr>
                <w:rFonts w:cs="Arial"/>
              </w:rPr>
            </w:pPr>
          </w:p>
        </w:tc>
        <w:tc>
          <w:tcPr>
            <w:tcW w:w="1430" w:type="dxa"/>
          </w:tcPr>
          <w:p w14:paraId="2135F719" w14:textId="00C1AB20" w:rsidR="006177C5" w:rsidRDefault="006177C5" w:rsidP="006177C5">
            <w:pPr>
              <w:rPr>
                <w:rFonts w:cs="Arial"/>
                <w:iCs/>
              </w:rPr>
            </w:pPr>
            <w:r>
              <w:rPr>
                <w:rFonts w:cs="Arial"/>
              </w:rPr>
              <w:t>3 yearly – if relevant to role</w:t>
            </w:r>
          </w:p>
        </w:tc>
        <w:tc>
          <w:tcPr>
            <w:tcW w:w="1417" w:type="dxa"/>
          </w:tcPr>
          <w:p w14:paraId="2E553BFC" w14:textId="77777777" w:rsidR="006177C5" w:rsidRPr="003C7F6B" w:rsidRDefault="006177C5" w:rsidP="006177C5">
            <w:pPr>
              <w:rPr>
                <w:rFonts w:cs="Arial"/>
              </w:rPr>
            </w:pPr>
          </w:p>
        </w:tc>
        <w:tc>
          <w:tcPr>
            <w:tcW w:w="2160" w:type="dxa"/>
          </w:tcPr>
          <w:p w14:paraId="16EAEFBB" w14:textId="77777777" w:rsidR="006177C5" w:rsidRPr="003C7F6B" w:rsidRDefault="006177C5" w:rsidP="006177C5">
            <w:pPr>
              <w:rPr>
                <w:rFonts w:cs="Arial"/>
              </w:rPr>
            </w:pPr>
          </w:p>
        </w:tc>
        <w:tc>
          <w:tcPr>
            <w:tcW w:w="2409" w:type="dxa"/>
          </w:tcPr>
          <w:p w14:paraId="452E266D" w14:textId="77777777" w:rsidR="006177C5" w:rsidRPr="003C7F6B" w:rsidRDefault="006177C5" w:rsidP="006177C5">
            <w:pPr>
              <w:rPr>
                <w:rFonts w:cs="Arial"/>
              </w:rPr>
            </w:pPr>
          </w:p>
        </w:tc>
        <w:tc>
          <w:tcPr>
            <w:tcW w:w="1418" w:type="dxa"/>
          </w:tcPr>
          <w:p w14:paraId="2FDDB97B" w14:textId="77777777" w:rsidR="006177C5" w:rsidRPr="003C7F6B" w:rsidRDefault="006177C5" w:rsidP="006177C5">
            <w:pPr>
              <w:rPr>
                <w:rFonts w:cs="Arial"/>
              </w:rPr>
            </w:pPr>
          </w:p>
        </w:tc>
        <w:tc>
          <w:tcPr>
            <w:tcW w:w="2618" w:type="dxa"/>
          </w:tcPr>
          <w:p w14:paraId="06C4E5D2" w14:textId="51F49AA6" w:rsidR="006177C5" w:rsidRPr="003C7F6B" w:rsidRDefault="006177C5" w:rsidP="006177C5">
            <w:pPr>
              <w:rPr>
                <w:rFonts w:cs="Arial"/>
              </w:rPr>
            </w:pPr>
          </w:p>
        </w:tc>
      </w:tr>
      <w:tr w:rsidR="006177C5" w14:paraId="5B968635" w14:textId="77777777" w:rsidTr="0054186C">
        <w:tc>
          <w:tcPr>
            <w:tcW w:w="2790" w:type="dxa"/>
          </w:tcPr>
          <w:p w14:paraId="3FC2DD50" w14:textId="77777777" w:rsidR="006177C5" w:rsidRDefault="006177C5" w:rsidP="006177C5">
            <w:pPr>
              <w:rPr>
                <w:rFonts w:cs="Arial"/>
              </w:rPr>
            </w:pPr>
            <w:r>
              <w:rPr>
                <w:rFonts w:cs="Arial"/>
              </w:rPr>
              <w:t xml:space="preserve">Other relevant training: </w:t>
            </w:r>
            <w:r w:rsidRPr="006A3BFF">
              <w:rPr>
                <w:rFonts w:cs="Arial"/>
              </w:rPr>
              <w:t>Specif</w:t>
            </w:r>
            <w:r>
              <w:rPr>
                <w:rFonts w:cs="Arial"/>
              </w:rPr>
              <w:t>i</w:t>
            </w:r>
            <w:r w:rsidRPr="006A3BFF">
              <w:rPr>
                <w:rFonts w:cs="Arial"/>
              </w:rPr>
              <w:t>c</w:t>
            </w:r>
            <w:r>
              <w:rPr>
                <w:rFonts w:cs="Arial"/>
              </w:rPr>
              <w:t xml:space="preserve"> </w:t>
            </w:r>
            <w:r w:rsidRPr="006A3BFF">
              <w:rPr>
                <w:rFonts w:cs="Arial"/>
              </w:rPr>
              <w:t>conditions</w:t>
            </w:r>
          </w:p>
          <w:p w14:paraId="31B12765" w14:textId="4073F4C6" w:rsidR="006177C5" w:rsidRDefault="006177C5" w:rsidP="006177C5">
            <w:pPr>
              <w:rPr>
                <w:rFonts w:cs="Arial"/>
                <w:color w:val="808080" w:themeColor="background2" w:themeShade="80"/>
                <w:sz w:val="22"/>
                <w:szCs w:val="22"/>
              </w:rPr>
            </w:pPr>
            <w:proofErr w:type="spellStart"/>
            <w:r w:rsidRPr="003750A6">
              <w:rPr>
                <w:rFonts w:cs="Arial"/>
                <w:color w:val="808080" w:themeColor="background2" w:themeShade="80"/>
                <w:sz w:val="22"/>
                <w:szCs w:val="22"/>
              </w:rPr>
              <w:t>Eg</w:t>
            </w:r>
            <w:proofErr w:type="spellEnd"/>
            <w:r w:rsidRPr="003750A6">
              <w:rPr>
                <w:rFonts w:cs="Arial"/>
                <w:color w:val="808080" w:themeColor="background2" w:themeShade="80"/>
                <w:sz w:val="22"/>
                <w:szCs w:val="22"/>
              </w:rPr>
              <w:t xml:space="preserve"> Mental health, Dementia and Learning</w:t>
            </w:r>
          </w:p>
          <w:p w14:paraId="3B82366F" w14:textId="67C83C43" w:rsidR="005521A9" w:rsidRDefault="005521A9" w:rsidP="006177C5">
            <w:pPr>
              <w:rPr>
                <w:rFonts w:cs="Arial"/>
                <w:color w:val="808080" w:themeColor="background2" w:themeShade="80"/>
                <w:sz w:val="22"/>
                <w:szCs w:val="22"/>
              </w:rPr>
            </w:pPr>
            <w:r>
              <w:rPr>
                <w:rFonts w:cs="Arial"/>
                <w:color w:val="808080" w:themeColor="background2" w:themeShade="80"/>
                <w:sz w:val="22"/>
                <w:szCs w:val="22"/>
              </w:rPr>
              <w:t>Deaf Awareness</w:t>
            </w:r>
          </w:p>
          <w:p w14:paraId="07BCCF94" w14:textId="64CD6D4A" w:rsidR="005521A9" w:rsidRPr="003750A6" w:rsidRDefault="005521A9" w:rsidP="006177C5">
            <w:pPr>
              <w:rPr>
                <w:rFonts w:cs="Arial"/>
                <w:color w:val="808080" w:themeColor="background2" w:themeShade="80"/>
                <w:sz w:val="22"/>
                <w:szCs w:val="22"/>
              </w:rPr>
            </w:pPr>
            <w:r>
              <w:rPr>
                <w:rFonts w:cs="Arial"/>
                <w:color w:val="808080" w:themeColor="background2" w:themeShade="80"/>
                <w:sz w:val="22"/>
                <w:szCs w:val="22"/>
              </w:rPr>
              <w:t>Autism Awareness</w:t>
            </w:r>
          </w:p>
          <w:p w14:paraId="744125A8" w14:textId="77777777" w:rsidR="006177C5" w:rsidRDefault="006177C5" w:rsidP="006177C5">
            <w:pPr>
              <w:rPr>
                <w:rFonts w:cs="Arial"/>
              </w:rPr>
            </w:pPr>
            <w:r>
              <w:rPr>
                <w:rFonts w:cs="Arial"/>
              </w:rPr>
              <w:t>Details:</w:t>
            </w:r>
          </w:p>
          <w:p w14:paraId="55C9410C" w14:textId="306FC053" w:rsidR="006177C5" w:rsidRDefault="006177C5" w:rsidP="006177C5">
            <w:pPr>
              <w:rPr>
                <w:rFonts w:cs="Arial"/>
                <w:iCs/>
              </w:rPr>
            </w:pPr>
          </w:p>
        </w:tc>
        <w:tc>
          <w:tcPr>
            <w:tcW w:w="1430" w:type="dxa"/>
          </w:tcPr>
          <w:p w14:paraId="24D15230" w14:textId="31E7ADC0" w:rsidR="006177C5" w:rsidRDefault="006177C5" w:rsidP="006177C5">
            <w:pPr>
              <w:rPr>
                <w:rFonts w:cs="Arial"/>
                <w:iCs/>
              </w:rPr>
            </w:pPr>
            <w:r>
              <w:rPr>
                <w:rFonts w:cs="Arial"/>
              </w:rPr>
              <w:t>3 yearly – if relevant to role</w:t>
            </w:r>
          </w:p>
        </w:tc>
        <w:tc>
          <w:tcPr>
            <w:tcW w:w="1417" w:type="dxa"/>
          </w:tcPr>
          <w:p w14:paraId="0D4AB356" w14:textId="77777777" w:rsidR="006177C5" w:rsidRPr="003C7F6B" w:rsidRDefault="006177C5" w:rsidP="006177C5">
            <w:pPr>
              <w:rPr>
                <w:rFonts w:cs="Arial"/>
              </w:rPr>
            </w:pPr>
          </w:p>
        </w:tc>
        <w:tc>
          <w:tcPr>
            <w:tcW w:w="2160" w:type="dxa"/>
          </w:tcPr>
          <w:p w14:paraId="05CEB10E" w14:textId="77777777" w:rsidR="006177C5" w:rsidRPr="003C7F6B" w:rsidRDefault="006177C5" w:rsidP="006177C5">
            <w:pPr>
              <w:rPr>
                <w:rFonts w:cs="Arial"/>
              </w:rPr>
            </w:pPr>
          </w:p>
        </w:tc>
        <w:tc>
          <w:tcPr>
            <w:tcW w:w="2409" w:type="dxa"/>
          </w:tcPr>
          <w:p w14:paraId="56BDF222" w14:textId="77777777" w:rsidR="006177C5" w:rsidRPr="003C7F6B" w:rsidRDefault="006177C5" w:rsidP="006177C5">
            <w:pPr>
              <w:rPr>
                <w:rFonts w:cs="Arial"/>
              </w:rPr>
            </w:pPr>
          </w:p>
        </w:tc>
        <w:tc>
          <w:tcPr>
            <w:tcW w:w="1418" w:type="dxa"/>
          </w:tcPr>
          <w:p w14:paraId="6888A776" w14:textId="77777777" w:rsidR="006177C5" w:rsidRPr="003C7F6B" w:rsidRDefault="006177C5" w:rsidP="006177C5">
            <w:pPr>
              <w:rPr>
                <w:rFonts w:cs="Arial"/>
              </w:rPr>
            </w:pPr>
          </w:p>
        </w:tc>
        <w:tc>
          <w:tcPr>
            <w:tcW w:w="2618" w:type="dxa"/>
          </w:tcPr>
          <w:p w14:paraId="0091271F" w14:textId="68218217" w:rsidR="006177C5" w:rsidRPr="003C7F6B" w:rsidRDefault="006177C5" w:rsidP="006177C5">
            <w:pPr>
              <w:rPr>
                <w:rFonts w:cs="Arial"/>
              </w:rPr>
            </w:pPr>
          </w:p>
        </w:tc>
      </w:tr>
    </w:tbl>
    <w:p w14:paraId="2A6D4C4B" w14:textId="717120D9" w:rsidR="00F86CC5" w:rsidRPr="00C415A5" w:rsidRDefault="00F86CC5" w:rsidP="00F86CC5">
      <w:pPr>
        <w:jc w:val="center"/>
        <w:rPr>
          <w:rFonts w:cs="Arial"/>
          <w:b/>
          <w:bCs/>
          <w:color w:val="005EB8"/>
          <w:sz w:val="36"/>
          <w:szCs w:val="36"/>
        </w:rPr>
      </w:pPr>
      <w:r w:rsidRPr="00C415A5">
        <w:rPr>
          <w:rFonts w:cs="Arial"/>
          <w:b/>
          <w:bCs/>
          <w:color w:val="005EB8"/>
          <w:sz w:val="36"/>
          <w:szCs w:val="36"/>
        </w:rPr>
        <w:lastRenderedPageBreak/>
        <w:t xml:space="preserve">Section </w:t>
      </w:r>
      <w:r>
        <w:rPr>
          <w:rFonts w:cs="Arial"/>
          <w:b/>
          <w:bCs/>
          <w:color w:val="005EB8"/>
          <w:sz w:val="36"/>
          <w:szCs w:val="36"/>
        </w:rPr>
        <w:t>Three</w:t>
      </w:r>
      <w:r w:rsidRPr="00C415A5">
        <w:rPr>
          <w:rFonts w:cs="Arial"/>
          <w:b/>
          <w:bCs/>
          <w:color w:val="005EB8"/>
          <w:sz w:val="36"/>
          <w:szCs w:val="36"/>
        </w:rPr>
        <w:t xml:space="preserve">: </w:t>
      </w:r>
      <w:r w:rsidR="00990510">
        <w:rPr>
          <w:rFonts w:cs="Arial"/>
          <w:b/>
          <w:bCs/>
          <w:color w:val="005EB8"/>
          <w:sz w:val="36"/>
          <w:szCs w:val="36"/>
        </w:rPr>
        <w:t>Delegated Healthcare Tasks T</w:t>
      </w:r>
      <w:r>
        <w:rPr>
          <w:rFonts w:cs="Arial"/>
          <w:b/>
          <w:bCs/>
          <w:color w:val="005EB8"/>
          <w:sz w:val="36"/>
          <w:szCs w:val="36"/>
        </w:rPr>
        <w:t>raining</w:t>
      </w:r>
    </w:p>
    <w:p w14:paraId="6B3CF5E6" w14:textId="1CB27846" w:rsidR="00F41F0A" w:rsidRDefault="00F41F0A">
      <w:pPr>
        <w:rPr>
          <w:rFonts w:cs="Arial"/>
        </w:rPr>
      </w:pPr>
    </w:p>
    <w:p w14:paraId="05BCCD1B" w14:textId="13C5834F" w:rsidR="00F41F0A" w:rsidRDefault="00F41F0A">
      <w:pPr>
        <w:rPr>
          <w:rFonts w:cs="Arial"/>
        </w:rPr>
      </w:pPr>
      <w:r>
        <w:rPr>
          <w:rFonts w:cs="Arial"/>
        </w:rPr>
        <w:t>During induction</w:t>
      </w:r>
      <w:r w:rsidR="00644C24">
        <w:rPr>
          <w:rFonts w:cs="Arial"/>
        </w:rPr>
        <w:t xml:space="preserve"> you</w:t>
      </w:r>
      <w:r>
        <w:rPr>
          <w:rFonts w:cs="Arial"/>
        </w:rPr>
        <w:t xml:space="preserve"> may require training that is</w:t>
      </w:r>
      <w:r w:rsidR="00990510">
        <w:rPr>
          <w:rFonts w:cs="Arial"/>
        </w:rPr>
        <w:t xml:space="preserve"> </w:t>
      </w:r>
      <w:r w:rsidR="00990510" w:rsidRPr="00990510">
        <w:rPr>
          <w:rFonts w:cs="Arial"/>
          <w:b/>
          <w:bCs/>
        </w:rPr>
        <w:t>individualised</w:t>
      </w:r>
      <w:r w:rsidRPr="00883BEA">
        <w:rPr>
          <w:rFonts w:cs="Arial"/>
          <w:b/>
          <w:bCs/>
        </w:rPr>
        <w:t xml:space="preserve"> to the </w:t>
      </w:r>
      <w:r w:rsidR="00990510">
        <w:rPr>
          <w:rFonts w:cs="Arial"/>
          <w:b/>
          <w:bCs/>
        </w:rPr>
        <w:t>person</w:t>
      </w:r>
      <w:r w:rsidRPr="00883BEA">
        <w:rPr>
          <w:rFonts w:cs="Arial"/>
          <w:b/>
          <w:bCs/>
        </w:rPr>
        <w:t xml:space="preserve"> </w:t>
      </w:r>
      <w:r w:rsidR="00644C24" w:rsidRPr="00883BEA">
        <w:rPr>
          <w:rFonts w:cs="Arial"/>
          <w:b/>
          <w:bCs/>
        </w:rPr>
        <w:t>you</w:t>
      </w:r>
      <w:r w:rsidRPr="00883BEA">
        <w:rPr>
          <w:rFonts w:cs="Arial"/>
          <w:b/>
          <w:bCs/>
        </w:rPr>
        <w:t xml:space="preserve"> support</w:t>
      </w:r>
      <w:r w:rsidR="00F86CC5">
        <w:rPr>
          <w:rFonts w:cs="Arial"/>
        </w:rPr>
        <w:t xml:space="preserve"> so </w:t>
      </w:r>
      <w:r w:rsidR="00644C24">
        <w:rPr>
          <w:rFonts w:cs="Arial"/>
        </w:rPr>
        <w:t>you</w:t>
      </w:r>
      <w:r w:rsidR="00F86CC5">
        <w:rPr>
          <w:rFonts w:cs="Arial"/>
        </w:rPr>
        <w:t xml:space="preserve"> can</w:t>
      </w:r>
      <w:r>
        <w:rPr>
          <w:rFonts w:cs="Arial"/>
        </w:rPr>
        <w:t xml:space="preserve"> undertake certain healthcare related tasks (</w:t>
      </w:r>
      <w:r w:rsidRPr="00883BEA">
        <w:rPr>
          <w:rFonts w:cs="Arial"/>
          <w:b/>
          <w:bCs/>
        </w:rPr>
        <w:t>‘delegated healthcare tasks’</w:t>
      </w:r>
      <w:r w:rsidR="00990510">
        <w:rPr>
          <w:rFonts w:cs="Arial"/>
          <w:b/>
          <w:bCs/>
        </w:rPr>
        <w:t xml:space="preserve"> or DHTs</w:t>
      </w:r>
      <w:r>
        <w:rPr>
          <w:rFonts w:cs="Arial"/>
        </w:rPr>
        <w:t>). This training must be competency assessed by the relevant</w:t>
      </w:r>
      <w:r w:rsidR="00F86CC5">
        <w:rPr>
          <w:rFonts w:cs="Arial"/>
        </w:rPr>
        <w:t xml:space="preserve"> healthcare</w:t>
      </w:r>
      <w:r>
        <w:rPr>
          <w:rFonts w:cs="Arial"/>
        </w:rPr>
        <w:t xml:space="preserve"> professional to ensure the delivery of safe </w:t>
      </w:r>
      <w:r w:rsidR="00644C24">
        <w:rPr>
          <w:rFonts w:cs="Arial"/>
        </w:rPr>
        <w:t>care and</w:t>
      </w:r>
      <w:r>
        <w:rPr>
          <w:rFonts w:cs="Arial"/>
        </w:rPr>
        <w:t xml:space="preserve"> prevent the individual you support from harm.</w:t>
      </w:r>
    </w:p>
    <w:p w14:paraId="5B4ED324" w14:textId="7A06E6BE" w:rsidR="00F41F0A" w:rsidRDefault="00F41F0A">
      <w:pPr>
        <w:rPr>
          <w:rFonts w:cs="Arial"/>
        </w:rPr>
      </w:pPr>
    </w:p>
    <w:p w14:paraId="75CEEF9F" w14:textId="7FD3C199" w:rsidR="00F41F0A" w:rsidRDefault="00F41F0A">
      <w:pPr>
        <w:rPr>
          <w:rFonts w:cs="Arial"/>
        </w:rPr>
      </w:pPr>
      <w:r>
        <w:rPr>
          <w:rFonts w:cs="Arial"/>
        </w:rPr>
        <w:t>Not all PAs will be employed to carry out healthcare related tasks and some tasks may be considered unsuitable for delegation to a PA.</w:t>
      </w:r>
    </w:p>
    <w:p w14:paraId="79B70FE0" w14:textId="7EE909F8" w:rsidR="00F41F0A" w:rsidRDefault="00F41F0A">
      <w:pPr>
        <w:rPr>
          <w:rFonts w:cs="Arial"/>
        </w:rPr>
      </w:pPr>
    </w:p>
    <w:p w14:paraId="00CC916B" w14:textId="55DF7FC3" w:rsidR="00F41F0A" w:rsidRDefault="00644C24">
      <w:pPr>
        <w:rPr>
          <w:rFonts w:cs="Arial"/>
        </w:rPr>
      </w:pPr>
      <w:r>
        <w:rPr>
          <w:rFonts w:cs="Arial"/>
        </w:rPr>
        <w:t>The</w:t>
      </w:r>
      <w:r w:rsidR="00F41F0A">
        <w:rPr>
          <w:rFonts w:cs="Arial"/>
        </w:rPr>
        <w:t xml:space="preserve"> registered healthcare professional who delegates a healthcare task remains accountable for the decision to delegate and cannot delegate that accountability. However, provided the decision to delegate is made appropriately, they are not accountable for the decisions and actions of the care worker to whom they delegate</w:t>
      </w:r>
      <w:r w:rsidR="00F86CC5">
        <w:rPr>
          <w:rFonts w:cs="Arial"/>
        </w:rPr>
        <w:t xml:space="preserve"> thereafter</w:t>
      </w:r>
      <w:r w:rsidR="00F41F0A">
        <w:rPr>
          <w:rFonts w:cs="Arial"/>
        </w:rPr>
        <w:t xml:space="preserve">. The PA is accountable for accepting the delegated healthcare task and responsible for their actions </w:t>
      </w:r>
      <w:r w:rsidR="00F86CC5">
        <w:rPr>
          <w:rFonts w:cs="Arial"/>
        </w:rPr>
        <w:t>when</w:t>
      </w:r>
      <w:r w:rsidR="00F41F0A">
        <w:rPr>
          <w:rFonts w:cs="Arial"/>
        </w:rPr>
        <w:t xml:space="preserve"> carrying it out. </w:t>
      </w:r>
    </w:p>
    <w:p w14:paraId="05ED99C6" w14:textId="0730F695" w:rsidR="00F41F0A" w:rsidRDefault="00F41F0A">
      <w:pPr>
        <w:rPr>
          <w:rFonts w:cs="Arial"/>
        </w:rPr>
      </w:pPr>
    </w:p>
    <w:p w14:paraId="7C7067B3" w14:textId="27F341AF" w:rsidR="00F41F0A" w:rsidRDefault="00F41F0A">
      <w:pPr>
        <w:rPr>
          <w:rStyle w:val="Hyperlink"/>
          <w:rFonts w:cs="Arial"/>
        </w:rPr>
      </w:pPr>
      <w:r>
        <w:rPr>
          <w:rFonts w:cs="Arial"/>
        </w:rPr>
        <w:t xml:space="preserve">Please see this guidance for further information: </w:t>
      </w:r>
      <w:hyperlink r:id="rId14" w:history="1">
        <w:r w:rsidRPr="00FD61EC">
          <w:rPr>
            <w:rStyle w:val="Hyperlink"/>
            <w:rFonts w:cs="Arial"/>
          </w:rPr>
          <w:t>https://www.england.nhs.uk/wp-content/uploads/2017/06/516_Delegation-of-healthcare-tasks-to-personal-assistants_S7.pdf</w:t>
        </w:r>
      </w:hyperlink>
      <w:r>
        <w:rPr>
          <w:rFonts w:cs="Arial"/>
        </w:rPr>
        <w:t xml:space="preserve"> Page 17 refers to PAs responsibilities within delegation of healthcare tasks. </w:t>
      </w:r>
    </w:p>
    <w:p w14:paraId="46574000" w14:textId="1C3F0D54" w:rsidR="00414B95" w:rsidRDefault="00414B95" w:rsidP="00414B95">
      <w:pPr>
        <w:rPr>
          <w:rStyle w:val="Hyperlink"/>
          <w:rFonts w:cs="Arial"/>
        </w:rPr>
      </w:pPr>
    </w:p>
    <w:p w14:paraId="0CC3F514" w14:textId="520A3A0C" w:rsidR="00262951" w:rsidRDefault="00414B95" w:rsidP="00414B95">
      <w:pPr>
        <w:rPr>
          <w:rFonts w:cs="Arial"/>
        </w:rPr>
      </w:pPr>
      <w:r>
        <w:rPr>
          <w:rFonts w:cs="Arial"/>
        </w:rPr>
        <w:t xml:space="preserve">The purpose of this section of the </w:t>
      </w:r>
      <w:r w:rsidR="00644C24">
        <w:rPr>
          <w:rFonts w:cs="Arial"/>
        </w:rPr>
        <w:t>training</w:t>
      </w:r>
      <w:r>
        <w:rPr>
          <w:rFonts w:cs="Arial"/>
        </w:rPr>
        <w:t xml:space="preserve"> passport is to provide an evidenced central record of your training, knowledge, skills and reflective learning as a Personal Assistant fo</w:t>
      </w:r>
      <w:r w:rsidR="00262951">
        <w:rPr>
          <w:rFonts w:cs="Arial"/>
        </w:rPr>
        <w:t>r…</w:t>
      </w:r>
    </w:p>
    <w:p w14:paraId="6BCBCD89" w14:textId="7B8DD05F" w:rsidR="00644C24" w:rsidRDefault="00644C24" w:rsidP="00414B95">
      <w:pPr>
        <w:rPr>
          <w:rFonts w:cs="Arial"/>
        </w:rPr>
      </w:pPr>
      <w:r>
        <w:rPr>
          <w:rFonts w:cs="Arial"/>
          <w:noProof/>
        </w:rPr>
        <mc:AlternateContent>
          <mc:Choice Requires="wps">
            <w:drawing>
              <wp:anchor distT="0" distB="0" distL="114300" distR="114300" simplePos="0" relativeHeight="251664384" behindDoc="0" locked="0" layoutInCell="1" allowOverlap="1" wp14:anchorId="0A7FCF0A" wp14:editId="300580B8">
                <wp:simplePos x="0" y="0"/>
                <wp:positionH relativeFrom="column">
                  <wp:posOffset>-79744</wp:posOffset>
                </wp:positionH>
                <wp:positionV relativeFrom="paragraph">
                  <wp:posOffset>54137</wp:posOffset>
                </wp:positionV>
                <wp:extent cx="8665535" cy="499731"/>
                <wp:effectExtent l="0" t="0" r="21590" b="15240"/>
                <wp:wrapNone/>
                <wp:docPr id="7" name="Rectangle 7"/>
                <wp:cNvGraphicFramePr/>
                <a:graphic xmlns:a="http://schemas.openxmlformats.org/drawingml/2006/main">
                  <a:graphicData uri="http://schemas.microsoft.com/office/word/2010/wordprocessingShape">
                    <wps:wsp>
                      <wps:cNvSpPr/>
                      <wps:spPr>
                        <a:xfrm>
                          <a:off x="0" y="0"/>
                          <a:ext cx="8665535" cy="499731"/>
                        </a:xfrm>
                        <a:prstGeom prst="rect">
                          <a:avLst/>
                        </a:prstGeom>
                        <a:no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34238C0" id="Rectangle 7" o:spid="_x0000_s1026" style="position:absolute;margin-left:-6.3pt;margin-top:4.25pt;width:682.35pt;height:39.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" filled="f" strokecolor="#005eb8" strokeweight="2pt"/>
            </w:pict>
          </mc:Fallback>
        </mc:AlternateContent>
      </w:r>
    </w:p>
    <w:p w14:paraId="2000CF0B" w14:textId="6AA1B398" w:rsidR="00414B95" w:rsidRPr="00644C24" w:rsidRDefault="00644C24" w:rsidP="00414B95">
      <w:pPr>
        <w:rPr>
          <w:rFonts w:cs="Arial"/>
        </w:rPr>
      </w:pPr>
      <w:r>
        <w:rPr>
          <w:rFonts w:cs="Arial"/>
          <w:b/>
          <w:bCs/>
          <w:color w:val="005EB8"/>
          <w:sz w:val="32"/>
          <w:szCs w:val="32"/>
        </w:rPr>
        <w:t>Name of the individual you support:</w:t>
      </w:r>
      <w:r>
        <w:rPr>
          <w:rFonts w:cs="Arial"/>
          <w:color w:val="005EB8"/>
          <w:sz w:val="32"/>
          <w:szCs w:val="32"/>
        </w:rPr>
        <w:t xml:space="preserve"> </w:t>
      </w:r>
    </w:p>
    <w:p w14:paraId="3F2DBB55" w14:textId="58788977" w:rsidR="00414B95" w:rsidRDefault="00414B95" w:rsidP="00414B95">
      <w:pPr>
        <w:rPr>
          <w:rFonts w:cs="Arial"/>
        </w:rPr>
      </w:pPr>
    </w:p>
    <w:p w14:paraId="233E6F0D" w14:textId="5BDF7696" w:rsidR="00414B95" w:rsidRPr="00461C7E" w:rsidRDefault="00414B95" w:rsidP="00461C7E">
      <w:pPr>
        <w:pStyle w:val="ListParagraph"/>
        <w:numPr>
          <w:ilvl w:val="0"/>
          <w:numId w:val="3"/>
        </w:numPr>
        <w:rPr>
          <w:rFonts w:cs="Arial"/>
        </w:rPr>
      </w:pPr>
      <w:r>
        <w:rPr>
          <w:rFonts w:cs="Arial"/>
        </w:rPr>
        <w:t>Following clinical agreement for delegation</w:t>
      </w:r>
      <w:r w:rsidRPr="00461C7E">
        <w:rPr>
          <w:rFonts w:cs="Arial"/>
        </w:rPr>
        <w:t xml:space="preserve"> of a healthcare task, individualised training will be required to allow PAs to undertake the agreed healthcare related tasks to provide safe direct care to this individual who has assessed health and care needs</w:t>
      </w:r>
    </w:p>
    <w:p w14:paraId="4F7B3482" w14:textId="456BD144" w:rsidR="00414B95" w:rsidRDefault="00414B95" w:rsidP="00414B95">
      <w:pPr>
        <w:pStyle w:val="ListParagraph"/>
        <w:numPr>
          <w:ilvl w:val="0"/>
          <w:numId w:val="3"/>
        </w:numPr>
        <w:rPr>
          <w:rFonts w:cs="Arial"/>
        </w:rPr>
      </w:pPr>
      <w:r>
        <w:rPr>
          <w:rFonts w:cs="Arial"/>
        </w:rPr>
        <w:t>Individualised training will be competency assessed by a named registered healthcare professional</w:t>
      </w:r>
    </w:p>
    <w:p w14:paraId="5447F73E" w14:textId="2CD14AD9" w:rsidR="00414B95" w:rsidRDefault="00414B95" w:rsidP="00414B95">
      <w:pPr>
        <w:pStyle w:val="ListParagraph"/>
        <w:numPr>
          <w:ilvl w:val="0"/>
          <w:numId w:val="3"/>
        </w:numPr>
        <w:rPr>
          <w:rFonts w:cs="Arial"/>
        </w:rPr>
      </w:pPr>
      <w:r>
        <w:rPr>
          <w:rFonts w:cs="Arial"/>
        </w:rPr>
        <w:t xml:space="preserve">Competency is assessed through practical demonstration and observation. It is important the </w:t>
      </w:r>
      <w:r w:rsidR="00644C24">
        <w:rPr>
          <w:rFonts w:cs="Arial"/>
        </w:rPr>
        <w:t>delegator</w:t>
      </w:r>
      <w:r>
        <w:rPr>
          <w:rFonts w:cs="Arial"/>
        </w:rPr>
        <w:t xml:space="preserve">, </w:t>
      </w:r>
      <w:proofErr w:type="spellStart"/>
      <w:r w:rsidR="00644C24">
        <w:rPr>
          <w:rFonts w:cs="Arial"/>
        </w:rPr>
        <w:t>delegatee</w:t>
      </w:r>
      <w:proofErr w:type="spellEnd"/>
      <w:r w:rsidR="00644C24">
        <w:rPr>
          <w:rFonts w:cs="Arial"/>
        </w:rPr>
        <w:t xml:space="preserve"> (PA)</w:t>
      </w:r>
      <w:r>
        <w:rPr>
          <w:rFonts w:cs="Arial"/>
        </w:rPr>
        <w:t xml:space="preserve"> and employer are satisfied that competency is achieved on the day(s) of assessment</w:t>
      </w:r>
    </w:p>
    <w:p w14:paraId="25090267" w14:textId="53540D0D" w:rsidR="00414B95" w:rsidRDefault="00414B95" w:rsidP="00414B95">
      <w:pPr>
        <w:pStyle w:val="ListParagraph"/>
        <w:numPr>
          <w:ilvl w:val="0"/>
          <w:numId w:val="3"/>
        </w:numPr>
        <w:rPr>
          <w:rFonts w:cs="Arial"/>
        </w:rPr>
      </w:pPr>
      <w:r w:rsidRPr="00414B95">
        <w:rPr>
          <w:rFonts w:cs="Arial"/>
        </w:rPr>
        <w:t>PAs who have been assessed as competent in an individual’s delegated healthcare tasks should only undertake those delegated tasks with that specific individual, and not with anyone else who they may support</w:t>
      </w:r>
    </w:p>
    <w:p w14:paraId="7B163257" w14:textId="524D155C" w:rsidR="00414B95" w:rsidRDefault="00414B95" w:rsidP="00414B95">
      <w:pPr>
        <w:pStyle w:val="ListParagraph"/>
        <w:numPr>
          <w:ilvl w:val="0"/>
          <w:numId w:val="3"/>
        </w:numPr>
        <w:rPr>
          <w:rFonts w:cs="Arial"/>
        </w:rPr>
      </w:pPr>
      <w:r>
        <w:rPr>
          <w:rFonts w:cs="Arial"/>
        </w:rPr>
        <w:t>The PA is accountable and responsible for accepting the task and then for how they carry it out, ensuring they adhere to the provided protocol/care plan</w:t>
      </w:r>
    </w:p>
    <w:p w14:paraId="1A52CC22" w14:textId="77777777" w:rsidR="00414B95" w:rsidRDefault="00414B95" w:rsidP="00414B95">
      <w:pPr>
        <w:pStyle w:val="ListParagraph"/>
        <w:numPr>
          <w:ilvl w:val="0"/>
          <w:numId w:val="3"/>
        </w:numPr>
        <w:rPr>
          <w:rFonts w:cs="Arial"/>
        </w:rPr>
      </w:pPr>
      <w:r>
        <w:rPr>
          <w:rFonts w:cs="Arial"/>
        </w:rPr>
        <w:lastRenderedPageBreak/>
        <w:t xml:space="preserve">PAs </w:t>
      </w:r>
      <w:r w:rsidRPr="00414B95">
        <w:rPr>
          <w:rFonts w:cs="Arial"/>
        </w:rPr>
        <w:t>should not complete any task for which they do not feel competent and should seek support from the relevant health professional if concerns arise</w:t>
      </w:r>
    </w:p>
    <w:p w14:paraId="33C4D1CC" w14:textId="0DBADEBF" w:rsidR="00414B95" w:rsidRDefault="00414B95" w:rsidP="00414B95">
      <w:pPr>
        <w:pStyle w:val="ListParagraph"/>
        <w:numPr>
          <w:ilvl w:val="0"/>
          <w:numId w:val="3"/>
        </w:numPr>
        <w:rPr>
          <w:rFonts w:cs="Arial"/>
        </w:rPr>
      </w:pPr>
      <w:r>
        <w:rPr>
          <w:rFonts w:cs="Arial"/>
        </w:rPr>
        <w:t>PAs should provide a copy of their individualised training record to their employer</w:t>
      </w:r>
    </w:p>
    <w:p w14:paraId="54FFF5DD" w14:textId="77777777" w:rsidR="00883BEA" w:rsidRDefault="00883BEA" w:rsidP="00883BEA">
      <w:pPr>
        <w:pStyle w:val="ListParagraph"/>
        <w:rPr>
          <w:rFonts w:cs="Arial"/>
        </w:rPr>
      </w:pPr>
    </w:p>
    <w:p w14:paraId="62C73BD8" w14:textId="6D61BF17" w:rsidR="00414B95" w:rsidRDefault="00807A75" w:rsidP="00807A75">
      <w:pPr>
        <w:jc w:val="center"/>
        <w:rPr>
          <w:rFonts w:cs="Arial"/>
          <w:color w:val="FF0000"/>
        </w:rPr>
      </w:pPr>
      <w:r w:rsidRPr="00807A75">
        <w:rPr>
          <w:rFonts w:cs="Arial"/>
          <w:color w:val="FF0000"/>
        </w:rPr>
        <w:t>*</w:t>
      </w:r>
      <w:r w:rsidR="00414B95" w:rsidRPr="00807A75">
        <w:rPr>
          <w:rFonts w:cs="Arial"/>
          <w:color w:val="FF0000"/>
        </w:rPr>
        <w:t>This</w:t>
      </w:r>
      <w:r>
        <w:rPr>
          <w:rFonts w:cs="Arial"/>
          <w:color w:val="FF0000"/>
        </w:rPr>
        <w:t xml:space="preserve"> is </w:t>
      </w:r>
      <w:r w:rsidR="00644C24">
        <w:rPr>
          <w:rFonts w:cs="Arial"/>
          <w:color w:val="FF0000"/>
        </w:rPr>
        <w:t xml:space="preserve">just </w:t>
      </w:r>
      <w:r>
        <w:rPr>
          <w:rFonts w:cs="Arial"/>
          <w:color w:val="FF0000"/>
        </w:rPr>
        <w:t>a central log of training and</w:t>
      </w:r>
      <w:r w:rsidR="00414B95" w:rsidRPr="00807A75">
        <w:rPr>
          <w:rFonts w:cs="Arial"/>
          <w:color w:val="FF0000"/>
        </w:rPr>
        <w:t xml:space="preserve"> does not replace the individual </w:t>
      </w:r>
      <w:r w:rsidRPr="00807A75">
        <w:rPr>
          <w:rFonts w:cs="Arial"/>
          <w:color w:val="FF0000"/>
        </w:rPr>
        <w:t xml:space="preserve">delegated healthcare task </w:t>
      </w:r>
      <w:r w:rsidR="00414B95" w:rsidRPr="00807A75">
        <w:rPr>
          <w:rFonts w:cs="Arial"/>
          <w:color w:val="FF0000"/>
        </w:rPr>
        <w:t>competency sign off sheets that each registered professional should complete with each PA</w:t>
      </w:r>
      <w:r w:rsidR="005273BF">
        <w:rPr>
          <w:rFonts w:cs="Arial"/>
          <w:color w:val="FF0000"/>
        </w:rPr>
        <w:t xml:space="preserve"> for each delegated healthcare task</w:t>
      </w:r>
      <w:r w:rsidRPr="00807A75">
        <w:rPr>
          <w:rFonts w:cs="Arial"/>
          <w:color w:val="FF0000"/>
        </w:rPr>
        <w:t>*</w:t>
      </w:r>
    </w:p>
    <w:p w14:paraId="59ECC24D" w14:textId="77777777" w:rsidR="00262951" w:rsidRDefault="00262951" w:rsidP="00807A75">
      <w:pPr>
        <w:jc w:val="center"/>
        <w:rPr>
          <w:rFonts w:cs="Arial"/>
          <w:color w:val="FF0000"/>
        </w:rPr>
      </w:pPr>
    </w:p>
    <w:p w14:paraId="1F5745FF" w14:textId="77777777" w:rsidR="00644C24" w:rsidRDefault="00644C24" w:rsidP="00807A75">
      <w:pPr>
        <w:jc w:val="center"/>
        <w:rPr>
          <w:rFonts w:cs="Arial"/>
          <w:color w:val="FF0000"/>
        </w:rPr>
      </w:pPr>
    </w:p>
    <w:tbl>
      <w:tblPr>
        <w:tblStyle w:val="TableGrid"/>
        <w:tblW w:w="0" w:type="auto"/>
        <w:tblLook w:val="04A0" w:firstRow="1" w:lastRow="0" w:firstColumn="1" w:lastColumn="0" w:noHBand="0" w:noVBand="1"/>
      </w:tblPr>
      <w:tblGrid>
        <w:gridCol w:w="1555"/>
        <w:gridCol w:w="3001"/>
        <w:gridCol w:w="2278"/>
        <w:gridCol w:w="2278"/>
        <w:gridCol w:w="2279"/>
        <w:gridCol w:w="2279"/>
      </w:tblGrid>
      <w:tr w:rsidR="00644C24" w14:paraId="4F0F477B" w14:textId="77777777" w:rsidTr="002612BC">
        <w:trPr>
          <w:tblHeader/>
        </w:trPr>
        <w:tc>
          <w:tcPr>
            <w:tcW w:w="13670" w:type="dxa"/>
            <w:gridSpan w:val="6"/>
            <w:shd w:val="clear" w:color="auto" w:fill="005EB8"/>
          </w:tcPr>
          <w:p w14:paraId="367C066D" w14:textId="2A59050D" w:rsidR="00644C24" w:rsidRPr="00644C24" w:rsidRDefault="00990510" w:rsidP="00644C24">
            <w:pPr>
              <w:jc w:val="center"/>
              <w:rPr>
                <w:rFonts w:cs="Arial"/>
                <w:b/>
                <w:bCs/>
                <w:color w:val="FFFFFF" w:themeColor="background1"/>
              </w:rPr>
            </w:pPr>
            <w:r>
              <w:rPr>
                <w:rFonts w:cs="Arial"/>
                <w:b/>
                <w:bCs/>
                <w:color w:val="FFFFFF" w:themeColor="background1"/>
              </w:rPr>
              <w:t>DELEGATED HEALTHCARE TASKS</w:t>
            </w:r>
            <w:r w:rsidR="00644C24" w:rsidRPr="00644C24">
              <w:rPr>
                <w:rFonts w:cs="Arial"/>
                <w:b/>
                <w:bCs/>
                <w:color w:val="FFFFFF" w:themeColor="background1"/>
              </w:rPr>
              <w:t xml:space="preserve"> TRAINING RECORD</w:t>
            </w:r>
          </w:p>
        </w:tc>
      </w:tr>
      <w:tr w:rsidR="00807A75" w14:paraId="01639FD6" w14:textId="77777777" w:rsidTr="002612BC">
        <w:trPr>
          <w:tblHeader/>
        </w:trPr>
        <w:tc>
          <w:tcPr>
            <w:tcW w:w="1555" w:type="dxa"/>
            <w:shd w:val="clear" w:color="auto" w:fill="CAD3F2" w:themeFill="text2" w:themeFillTint="33"/>
          </w:tcPr>
          <w:p w14:paraId="097BA75B" w14:textId="0E5C0157" w:rsidR="00807A75" w:rsidRPr="00807A75" w:rsidRDefault="00807A75" w:rsidP="00807A75">
            <w:pPr>
              <w:rPr>
                <w:rFonts w:cs="Arial"/>
                <w:b/>
                <w:bCs/>
              </w:rPr>
            </w:pPr>
            <w:r w:rsidRPr="00807A75">
              <w:rPr>
                <w:rFonts w:cs="Arial"/>
                <w:b/>
                <w:bCs/>
              </w:rPr>
              <w:t>Date</w:t>
            </w:r>
          </w:p>
        </w:tc>
        <w:tc>
          <w:tcPr>
            <w:tcW w:w="3001" w:type="dxa"/>
            <w:shd w:val="clear" w:color="auto" w:fill="CAD3F2" w:themeFill="text2" w:themeFillTint="33"/>
          </w:tcPr>
          <w:p w14:paraId="4A6EF289" w14:textId="77777777" w:rsidR="002612BC" w:rsidRDefault="002612BC" w:rsidP="00807A75">
            <w:pPr>
              <w:rPr>
                <w:rFonts w:cs="Arial"/>
                <w:b/>
                <w:bCs/>
              </w:rPr>
            </w:pPr>
            <w:r>
              <w:rPr>
                <w:rFonts w:cs="Arial"/>
                <w:b/>
                <w:bCs/>
              </w:rPr>
              <w:t xml:space="preserve">Name of healthcare professional who is delegating </w:t>
            </w:r>
          </w:p>
          <w:p w14:paraId="53D7C12D" w14:textId="77777777" w:rsidR="002612BC" w:rsidRDefault="002612BC" w:rsidP="00807A75">
            <w:pPr>
              <w:rPr>
                <w:rFonts w:cs="Arial"/>
                <w:b/>
                <w:bCs/>
              </w:rPr>
            </w:pPr>
          </w:p>
          <w:p w14:paraId="28CE8AB0" w14:textId="6AAEDFC7" w:rsidR="00807A75" w:rsidRDefault="002612BC" w:rsidP="00807A75">
            <w:pPr>
              <w:rPr>
                <w:rFonts w:cs="Arial"/>
                <w:b/>
                <w:bCs/>
              </w:rPr>
            </w:pPr>
            <w:r>
              <w:rPr>
                <w:rFonts w:cs="Arial"/>
                <w:b/>
                <w:bCs/>
              </w:rPr>
              <w:t xml:space="preserve">&amp; </w:t>
            </w:r>
            <w:r w:rsidR="00807A75" w:rsidRPr="00807A75">
              <w:rPr>
                <w:rFonts w:cs="Arial"/>
                <w:b/>
                <w:bCs/>
              </w:rPr>
              <w:t>Procedure / Task</w:t>
            </w:r>
            <w:r>
              <w:rPr>
                <w:rFonts w:cs="Arial"/>
                <w:b/>
                <w:bCs/>
              </w:rPr>
              <w:t xml:space="preserve"> </w:t>
            </w:r>
            <w:r w:rsidR="00461C7E">
              <w:rPr>
                <w:rFonts w:cs="Arial"/>
                <w:b/>
                <w:bCs/>
              </w:rPr>
              <w:t>description</w:t>
            </w:r>
          </w:p>
          <w:p w14:paraId="51CBCC0E" w14:textId="77777777" w:rsidR="00262951" w:rsidRDefault="00262951" w:rsidP="00807A75">
            <w:pPr>
              <w:rPr>
                <w:rFonts w:cs="Arial"/>
                <w:b/>
                <w:bCs/>
              </w:rPr>
            </w:pPr>
          </w:p>
          <w:p w14:paraId="67CFFF22" w14:textId="0D3960EF" w:rsidR="002612BC" w:rsidRPr="00807A75" w:rsidRDefault="00262951" w:rsidP="00262951">
            <w:pPr>
              <w:rPr>
                <w:rFonts w:cs="Arial"/>
                <w:b/>
                <w:bCs/>
              </w:rPr>
            </w:pPr>
            <w:proofErr w:type="spellStart"/>
            <w:r w:rsidRPr="00262951">
              <w:rPr>
                <w:rFonts w:cs="Arial"/>
                <w:i/>
                <w:iCs/>
              </w:rPr>
              <w:t>Eg</w:t>
            </w:r>
            <w:proofErr w:type="spellEnd"/>
            <w:r w:rsidRPr="00262951">
              <w:rPr>
                <w:rFonts w:cs="Arial"/>
                <w:i/>
                <w:iCs/>
              </w:rPr>
              <w:t xml:space="preserve"> </w:t>
            </w:r>
            <w:r>
              <w:rPr>
                <w:rFonts w:cs="Arial"/>
                <w:i/>
                <w:iCs/>
              </w:rPr>
              <w:t>Sarah</w:t>
            </w:r>
            <w:r w:rsidRPr="00262951">
              <w:rPr>
                <w:rFonts w:cs="Arial"/>
                <w:i/>
                <w:iCs/>
              </w:rPr>
              <w:t xml:space="preserve"> Smith, Dietician. PEG care</w:t>
            </w:r>
          </w:p>
        </w:tc>
        <w:tc>
          <w:tcPr>
            <w:tcW w:w="2278" w:type="dxa"/>
            <w:shd w:val="clear" w:color="auto" w:fill="CAD3F2" w:themeFill="text2" w:themeFillTint="33"/>
          </w:tcPr>
          <w:p w14:paraId="50F95E22" w14:textId="77777777" w:rsidR="00807A75" w:rsidRDefault="00807A75" w:rsidP="00807A75">
            <w:pPr>
              <w:rPr>
                <w:rFonts w:cs="Arial"/>
                <w:b/>
                <w:bCs/>
              </w:rPr>
            </w:pPr>
            <w:r w:rsidRPr="00807A75">
              <w:rPr>
                <w:rFonts w:cs="Arial"/>
                <w:b/>
                <w:bCs/>
              </w:rPr>
              <w:t>Location of the written protocol / care plan that should be followed</w:t>
            </w:r>
          </w:p>
          <w:p w14:paraId="695FDC53" w14:textId="77777777" w:rsidR="00262951" w:rsidRDefault="00262951" w:rsidP="00807A75">
            <w:pPr>
              <w:rPr>
                <w:rFonts w:cs="Arial"/>
                <w:b/>
                <w:bCs/>
              </w:rPr>
            </w:pPr>
          </w:p>
          <w:p w14:paraId="70F27920" w14:textId="7A4D76C1" w:rsidR="00262951" w:rsidRPr="00807A75" w:rsidRDefault="00262951" w:rsidP="00807A75">
            <w:pPr>
              <w:rPr>
                <w:rFonts w:cs="Arial"/>
                <w:b/>
                <w:bCs/>
              </w:rPr>
            </w:pPr>
            <w:proofErr w:type="spellStart"/>
            <w:r w:rsidRPr="00262951">
              <w:rPr>
                <w:rFonts w:cs="Arial"/>
                <w:i/>
                <w:iCs/>
              </w:rPr>
              <w:t>Eg</w:t>
            </w:r>
            <w:proofErr w:type="spellEnd"/>
            <w:r w:rsidRPr="00262951">
              <w:rPr>
                <w:rFonts w:cs="Arial"/>
                <w:i/>
                <w:iCs/>
              </w:rPr>
              <w:t xml:space="preserve"> </w:t>
            </w:r>
            <w:r>
              <w:rPr>
                <w:rFonts w:cs="Arial"/>
                <w:i/>
                <w:iCs/>
              </w:rPr>
              <w:t>Black folder, stored on shelf in kitchen</w:t>
            </w:r>
          </w:p>
        </w:tc>
        <w:tc>
          <w:tcPr>
            <w:tcW w:w="2278" w:type="dxa"/>
            <w:shd w:val="clear" w:color="auto" w:fill="CAD3F2" w:themeFill="text2" w:themeFillTint="33"/>
          </w:tcPr>
          <w:p w14:paraId="6901085E" w14:textId="471610B2" w:rsidR="00807A75" w:rsidRDefault="00807A75" w:rsidP="00807A75">
            <w:pPr>
              <w:rPr>
                <w:rFonts w:cs="Arial"/>
              </w:rPr>
            </w:pPr>
            <w:r w:rsidRPr="00807A75">
              <w:rPr>
                <w:rFonts w:cs="Arial"/>
                <w:b/>
                <w:bCs/>
              </w:rPr>
              <w:t>Signature of PA</w:t>
            </w:r>
            <w:r w:rsidRPr="00807A75">
              <w:rPr>
                <w:rFonts w:cs="Arial"/>
              </w:rPr>
              <w:t xml:space="preserve"> to confirm training completion &amp; competence </w:t>
            </w:r>
          </w:p>
          <w:p w14:paraId="72B1A9F0" w14:textId="66A19ABA" w:rsidR="00807A75" w:rsidRPr="00807A75" w:rsidRDefault="00807A75" w:rsidP="00807A75">
            <w:pPr>
              <w:rPr>
                <w:rFonts w:cs="Arial"/>
                <w:b/>
                <w:bCs/>
              </w:rPr>
            </w:pPr>
            <w:r w:rsidRPr="00807A75">
              <w:rPr>
                <w:rFonts w:cs="Arial"/>
                <w:b/>
                <w:bCs/>
              </w:rPr>
              <w:t>&amp; Date</w:t>
            </w:r>
          </w:p>
        </w:tc>
        <w:tc>
          <w:tcPr>
            <w:tcW w:w="2279" w:type="dxa"/>
            <w:shd w:val="clear" w:color="auto" w:fill="CAD3F2" w:themeFill="text2" w:themeFillTint="33"/>
          </w:tcPr>
          <w:p w14:paraId="7651A77C" w14:textId="53643015" w:rsidR="00807A75" w:rsidRDefault="00807A75" w:rsidP="00807A75">
            <w:pPr>
              <w:rPr>
                <w:rFonts w:cs="Arial"/>
              </w:rPr>
            </w:pPr>
            <w:r w:rsidRPr="00807A75">
              <w:rPr>
                <w:rFonts w:cs="Arial"/>
                <w:b/>
                <w:bCs/>
              </w:rPr>
              <w:t xml:space="preserve">Signature of </w:t>
            </w:r>
            <w:r>
              <w:rPr>
                <w:rFonts w:cs="Arial"/>
                <w:b/>
                <w:bCs/>
              </w:rPr>
              <w:t xml:space="preserve">Employer </w:t>
            </w:r>
            <w:r w:rsidRPr="00807A75">
              <w:rPr>
                <w:rFonts w:cs="Arial"/>
              </w:rPr>
              <w:t>to confirm training completion &amp; competence</w:t>
            </w:r>
          </w:p>
          <w:p w14:paraId="24D144CA" w14:textId="122411C9" w:rsidR="002612BC" w:rsidRPr="002612BC" w:rsidRDefault="00644C24" w:rsidP="00807A75">
            <w:pPr>
              <w:rPr>
                <w:rFonts w:cs="Arial"/>
                <w:b/>
                <w:bCs/>
              </w:rPr>
            </w:pPr>
            <w:r w:rsidRPr="00807A75">
              <w:rPr>
                <w:rFonts w:cs="Arial"/>
                <w:b/>
                <w:bCs/>
              </w:rPr>
              <w:t>&amp; Date</w:t>
            </w:r>
          </w:p>
        </w:tc>
        <w:tc>
          <w:tcPr>
            <w:tcW w:w="2279" w:type="dxa"/>
            <w:shd w:val="clear" w:color="auto" w:fill="CAD3F2" w:themeFill="text2" w:themeFillTint="33"/>
          </w:tcPr>
          <w:p w14:paraId="35C76450" w14:textId="69563473" w:rsidR="00807A75" w:rsidRPr="00807A75" w:rsidRDefault="00807A75" w:rsidP="00807A75">
            <w:pPr>
              <w:rPr>
                <w:rFonts w:cs="Arial"/>
                <w:b/>
                <w:bCs/>
              </w:rPr>
            </w:pPr>
            <w:r w:rsidRPr="00807A75">
              <w:rPr>
                <w:rFonts w:cs="Arial"/>
                <w:b/>
                <w:bCs/>
              </w:rPr>
              <w:t xml:space="preserve">Refresher training due date: </w:t>
            </w:r>
          </w:p>
          <w:p w14:paraId="0B48C2BE" w14:textId="5C57B3EF" w:rsidR="00807A75" w:rsidRDefault="00807A75" w:rsidP="00807A75">
            <w:pPr>
              <w:rPr>
                <w:rFonts w:cs="Arial"/>
              </w:rPr>
            </w:pPr>
            <w:r>
              <w:rPr>
                <w:rFonts w:cs="Arial"/>
              </w:rPr>
              <w:t>Please speak with delegating healthcare professional – at least annually</w:t>
            </w:r>
          </w:p>
        </w:tc>
      </w:tr>
      <w:tr w:rsidR="00807A75" w14:paraId="552BEF34" w14:textId="77777777" w:rsidTr="00644C24">
        <w:tc>
          <w:tcPr>
            <w:tcW w:w="1555" w:type="dxa"/>
          </w:tcPr>
          <w:p w14:paraId="72F9A1D2" w14:textId="77777777" w:rsidR="00807A75" w:rsidRDefault="00807A75" w:rsidP="00807A75">
            <w:pPr>
              <w:rPr>
                <w:rFonts w:cs="Arial"/>
              </w:rPr>
            </w:pPr>
          </w:p>
          <w:p w14:paraId="44ABD7D4" w14:textId="77777777" w:rsidR="00095E12" w:rsidRDefault="00095E12" w:rsidP="00807A75">
            <w:pPr>
              <w:rPr>
                <w:rFonts w:cs="Arial"/>
              </w:rPr>
            </w:pPr>
          </w:p>
          <w:p w14:paraId="4BB755A5" w14:textId="77777777" w:rsidR="00095E12" w:rsidRDefault="00095E12" w:rsidP="00807A75">
            <w:pPr>
              <w:rPr>
                <w:rFonts w:cs="Arial"/>
              </w:rPr>
            </w:pPr>
          </w:p>
          <w:p w14:paraId="426A38EF" w14:textId="77777777" w:rsidR="00095E12" w:rsidRDefault="00095E12" w:rsidP="00807A75">
            <w:pPr>
              <w:rPr>
                <w:rFonts w:cs="Arial"/>
              </w:rPr>
            </w:pPr>
          </w:p>
          <w:p w14:paraId="65F779AE" w14:textId="535D6EA3" w:rsidR="00095E12" w:rsidRDefault="00095E12" w:rsidP="00807A75">
            <w:pPr>
              <w:rPr>
                <w:rFonts w:cs="Arial"/>
              </w:rPr>
            </w:pPr>
          </w:p>
        </w:tc>
        <w:tc>
          <w:tcPr>
            <w:tcW w:w="3001" w:type="dxa"/>
          </w:tcPr>
          <w:p w14:paraId="6203F71B" w14:textId="77777777" w:rsidR="00807A75" w:rsidRDefault="00807A75" w:rsidP="00807A75">
            <w:pPr>
              <w:rPr>
                <w:rFonts w:cs="Arial"/>
              </w:rPr>
            </w:pPr>
          </w:p>
        </w:tc>
        <w:tc>
          <w:tcPr>
            <w:tcW w:w="2278" w:type="dxa"/>
          </w:tcPr>
          <w:p w14:paraId="0D83F674" w14:textId="77777777" w:rsidR="00807A75" w:rsidRDefault="00807A75" w:rsidP="00807A75">
            <w:pPr>
              <w:rPr>
                <w:rFonts w:cs="Arial"/>
              </w:rPr>
            </w:pPr>
          </w:p>
        </w:tc>
        <w:tc>
          <w:tcPr>
            <w:tcW w:w="2278" w:type="dxa"/>
          </w:tcPr>
          <w:p w14:paraId="1E79A993" w14:textId="211DC10E" w:rsidR="00807A75" w:rsidRDefault="00807A75" w:rsidP="00807A75">
            <w:pPr>
              <w:rPr>
                <w:rFonts w:cs="Arial"/>
              </w:rPr>
            </w:pPr>
          </w:p>
        </w:tc>
        <w:tc>
          <w:tcPr>
            <w:tcW w:w="2279" w:type="dxa"/>
          </w:tcPr>
          <w:p w14:paraId="3C6B201A" w14:textId="77777777" w:rsidR="00807A75" w:rsidRDefault="00807A75" w:rsidP="00807A75">
            <w:pPr>
              <w:rPr>
                <w:rFonts w:cs="Arial"/>
              </w:rPr>
            </w:pPr>
          </w:p>
        </w:tc>
        <w:tc>
          <w:tcPr>
            <w:tcW w:w="2279" w:type="dxa"/>
          </w:tcPr>
          <w:p w14:paraId="74BB6C05" w14:textId="77777777" w:rsidR="00807A75" w:rsidRDefault="00807A75" w:rsidP="00807A75">
            <w:pPr>
              <w:rPr>
                <w:rFonts w:cs="Arial"/>
              </w:rPr>
            </w:pPr>
          </w:p>
        </w:tc>
      </w:tr>
      <w:tr w:rsidR="00807A75" w14:paraId="1558E2F8" w14:textId="77777777" w:rsidTr="00644C24">
        <w:tc>
          <w:tcPr>
            <w:tcW w:w="1555" w:type="dxa"/>
          </w:tcPr>
          <w:p w14:paraId="0CA312E2" w14:textId="77777777" w:rsidR="00807A75" w:rsidRDefault="00807A75" w:rsidP="00807A75">
            <w:pPr>
              <w:rPr>
                <w:rFonts w:cs="Arial"/>
              </w:rPr>
            </w:pPr>
          </w:p>
          <w:p w14:paraId="23D2917E" w14:textId="77777777" w:rsidR="00095E12" w:rsidRDefault="00095E12" w:rsidP="00807A75">
            <w:pPr>
              <w:rPr>
                <w:rFonts w:cs="Arial"/>
              </w:rPr>
            </w:pPr>
          </w:p>
          <w:p w14:paraId="6A3F40B9" w14:textId="77777777" w:rsidR="00095E12" w:rsidRDefault="00095E12" w:rsidP="00807A75">
            <w:pPr>
              <w:rPr>
                <w:rFonts w:cs="Arial"/>
              </w:rPr>
            </w:pPr>
          </w:p>
          <w:p w14:paraId="5D75DA4C" w14:textId="77777777" w:rsidR="00095E12" w:rsidRDefault="00095E12" w:rsidP="00807A75">
            <w:pPr>
              <w:rPr>
                <w:rFonts w:cs="Arial"/>
              </w:rPr>
            </w:pPr>
          </w:p>
          <w:p w14:paraId="1184939B" w14:textId="17A2D945" w:rsidR="00095E12" w:rsidRDefault="00095E12" w:rsidP="00807A75">
            <w:pPr>
              <w:rPr>
                <w:rFonts w:cs="Arial"/>
              </w:rPr>
            </w:pPr>
          </w:p>
        </w:tc>
        <w:tc>
          <w:tcPr>
            <w:tcW w:w="3001" w:type="dxa"/>
          </w:tcPr>
          <w:p w14:paraId="261F6280" w14:textId="77777777" w:rsidR="00807A75" w:rsidRDefault="00807A75" w:rsidP="00807A75">
            <w:pPr>
              <w:rPr>
                <w:rFonts w:cs="Arial"/>
              </w:rPr>
            </w:pPr>
          </w:p>
        </w:tc>
        <w:tc>
          <w:tcPr>
            <w:tcW w:w="2278" w:type="dxa"/>
          </w:tcPr>
          <w:p w14:paraId="7F956420" w14:textId="77777777" w:rsidR="00807A75" w:rsidRDefault="00807A75" w:rsidP="00807A75">
            <w:pPr>
              <w:rPr>
                <w:rFonts w:cs="Arial"/>
              </w:rPr>
            </w:pPr>
          </w:p>
        </w:tc>
        <w:tc>
          <w:tcPr>
            <w:tcW w:w="2278" w:type="dxa"/>
          </w:tcPr>
          <w:p w14:paraId="695335AE" w14:textId="1A9274BE" w:rsidR="00807A75" w:rsidRDefault="00807A75" w:rsidP="00807A75">
            <w:pPr>
              <w:rPr>
                <w:rFonts w:cs="Arial"/>
              </w:rPr>
            </w:pPr>
          </w:p>
        </w:tc>
        <w:tc>
          <w:tcPr>
            <w:tcW w:w="2279" w:type="dxa"/>
          </w:tcPr>
          <w:p w14:paraId="383F40A2" w14:textId="77777777" w:rsidR="00807A75" w:rsidRDefault="00807A75" w:rsidP="00807A75">
            <w:pPr>
              <w:rPr>
                <w:rFonts w:cs="Arial"/>
              </w:rPr>
            </w:pPr>
          </w:p>
        </w:tc>
        <w:tc>
          <w:tcPr>
            <w:tcW w:w="2279" w:type="dxa"/>
          </w:tcPr>
          <w:p w14:paraId="6D9F5A52" w14:textId="77777777" w:rsidR="00807A75" w:rsidRDefault="00807A75" w:rsidP="00807A75">
            <w:pPr>
              <w:rPr>
                <w:rFonts w:cs="Arial"/>
              </w:rPr>
            </w:pPr>
          </w:p>
        </w:tc>
      </w:tr>
      <w:tr w:rsidR="00807A75" w14:paraId="4B5A9B31" w14:textId="77777777" w:rsidTr="00644C24">
        <w:tc>
          <w:tcPr>
            <w:tcW w:w="1555" w:type="dxa"/>
          </w:tcPr>
          <w:p w14:paraId="15DEBBAB" w14:textId="77777777" w:rsidR="00807A75" w:rsidRDefault="00807A75" w:rsidP="00807A75">
            <w:pPr>
              <w:rPr>
                <w:rFonts w:cs="Arial"/>
              </w:rPr>
            </w:pPr>
          </w:p>
          <w:p w14:paraId="4965D859" w14:textId="77777777" w:rsidR="00095E12" w:rsidRDefault="00095E12" w:rsidP="00807A75">
            <w:pPr>
              <w:rPr>
                <w:rFonts w:cs="Arial"/>
              </w:rPr>
            </w:pPr>
          </w:p>
          <w:p w14:paraId="51814202" w14:textId="77777777" w:rsidR="00095E12" w:rsidRDefault="00095E12" w:rsidP="00807A75">
            <w:pPr>
              <w:rPr>
                <w:rFonts w:cs="Arial"/>
              </w:rPr>
            </w:pPr>
          </w:p>
          <w:p w14:paraId="0CB5CCFF" w14:textId="77777777" w:rsidR="00095E12" w:rsidRDefault="00095E12" w:rsidP="00807A75">
            <w:pPr>
              <w:rPr>
                <w:rFonts w:cs="Arial"/>
              </w:rPr>
            </w:pPr>
          </w:p>
          <w:p w14:paraId="0E07FC38" w14:textId="35861A45" w:rsidR="00095E12" w:rsidRDefault="00095E12" w:rsidP="00807A75">
            <w:pPr>
              <w:rPr>
                <w:rFonts w:cs="Arial"/>
              </w:rPr>
            </w:pPr>
          </w:p>
        </w:tc>
        <w:tc>
          <w:tcPr>
            <w:tcW w:w="3001" w:type="dxa"/>
          </w:tcPr>
          <w:p w14:paraId="6363A5B1" w14:textId="77777777" w:rsidR="00807A75" w:rsidRDefault="00807A75" w:rsidP="00807A75">
            <w:pPr>
              <w:rPr>
                <w:rFonts w:cs="Arial"/>
              </w:rPr>
            </w:pPr>
          </w:p>
        </w:tc>
        <w:tc>
          <w:tcPr>
            <w:tcW w:w="2278" w:type="dxa"/>
          </w:tcPr>
          <w:p w14:paraId="2A0FA0BB" w14:textId="77777777" w:rsidR="00807A75" w:rsidRDefault="00807A75" w:rsidP="00807A75">
            <w:pPr>
              <w:rPr>
                <w:rFonts w:cs="Arial"/>
              </w:rPr>
            </w:pPr>
          </w:p>
        </w:tc>
        <w:tc>
          <w:tcPr>
            <w:tcW w:w="2278" w:type="dxa"/>
          </w:tcPr>
          <w:p w14:paraId="07908E07" w14:textId="212F2E4A" w:rsidR="00807A75" w:rsidRDefault="00807A75" w:rsidP="00807A75">
            <w:pPr>
              <w:rPr>
                <w:rFonts w:cs="Arial"/>
              </w:rPr>
            </w:pPr>
          </w:p>
        </w:tc>
        <w:tc>
          <w:tcPr>
            <w:tcW w:w="2279" w:type="dxa"/>
          </w:tcPr>
          <w:p w14:paraId="4FA553C5" w14:textId="77777777" w:rsidR="00807A75" w:rsidRDefault="00807A75" w:rsidP="00807A75">
            <w:pPr>
              <w:rPr>
                <w:rFonts w:cs="Arial"/>
              </w:rPr>
            </w:pPr>
          </w:p>
        </w:tc>
        <w:tc>
          <w:tcPr>
            <w:tcW w:w="2279" w:type="dxa"/>
          </w:tcPr>
          <w:p w14:paraId="148B9EDF" w14:textId="77777777" w:rsidR="00807A75" w:rsidRDefault="00807A75" w:rsidP="00807A75">
            <w:pPr>
              <w:rPr>
                <w:rFonts w:cs="Arial"/>
              </w:rPr>
            </w:pPr>
          </w:p>
        </w:tc>
      </w:tr>
      <w:tr w:rsidR="00807A75" w14:paraId="6EDCFE02" w14:textId="77777777" w:rsidTr="00644C24">
        <w:tc>
          <w:tcPr>
            <w:tcW w:w="1555" w:type="dxa"/>
          </w:tcPr>
          <w:p w14:paraId="73A948DC" w14:textId="77777777" w:rsidR="00807A75" w:rsidRDefault="00807A75" w:rsidP="00807A75">
            <w:pPr>
              <w:rPr>
                <w:rFonts w:cs="Arial"/>
              </w:rPr>
            </w:pPr>
          </w:p>
          <w:p w14:paraId="4BA40B9E" w14:textId="77777777" w:rsidR="00095E12" w:rsidRDefault="00095E12" w:rsidP="00807A75">
            <w:pPr>
              <w:rPr>
                <w:rFonts w:cs="Arial"/>
              </w:rPr>
            </w:pPr>
          </w:p>
          <w:p w14:paraId="1698D79F" w14:textId="77777777" w:rsidR="00095E12" w:rsidRDefault="00095E12" w:rsidP="00807A75">
            <w:pPr>
              <w:rPr>
                <w:rFonts w:cs="Arial"/>
              </w:rPr>
            </w:pPr>
          </w:p>
          <w:p w14:paraId="639373A3" w14:textId="77777777" w:rsidR="00095E12" w:rsidRDefault="00095E12" w:rsidP="00807A75">
            <w:pPr>
              <w:rPr>
                <w:rFonts w:cs="Arial"/>
              </w:rPr>
            </w:pPr>
          </w:p>
          <w:p w14:paraId="6E0079E5" w14:textId="0094B293" w:rsidR="00095E12" w:rsidRDefault="00095E12" w:rsidP="00807A75">
            <w:pPr>
              <w:rPr>
                <w:rFonts w:cs="Arial"/>
              </w:rPr>
            </w:pPr>
          </w:p>
        </w:tc>
        <w:tc>
          <w:tcPr>
            <w:tcW w:w="3001" w:type="dxa"/>
          </w:tcPr>
          <w:p w14:paraId="235130E4" w14:textId="77777777" w:rsidR="00807A75" w:rsidRDefault="00807A75" w:rsidP="00807A75">
            <w:pPr>
              <w:rPr>
                <w:rFonts w:cs="Arial"/>
              </w:rPr>
            </w:pPr>
          </w:p>
        </w:tc>
        <w:tc>
          <w:tcPr>
            <w:tcW w:w="2278" w:type="dxa"/>
          </w:tcPr>
          <w:p w14:paraId="753AF1DF" w14:textId="77777777" w:rsidR="00807A75" w:rsidRDefault="00807A75" w:rsidP="00807A75">
            <w:pPr>
              <w:rPr>
                <w:rFonts w:cs="Arial"/>
              </w:rPr>
            </w:pPr>
          </w:p>
        </w:tc>
        <w:tc>
          <w:tcPr>
            <w:tcW w:w="2278" w:type="dxa"/>
          </w:tcPr>
          <w:p w14:paraId="6F07AC8D" w14:textId="3495E33A" w:rsidR="00807A75" w:rsidRDefault="00807A75" w:rsidP="00807A75">
            <w:pPr>
              <w:rPr>
                <w:rFonts w:cs="Arial"/>
              </w:rPr>
            </w:pPr>
          </w:p>
        </w:tc>
        <w:tc>
          <w:tcPr>
            <w:tcW w:w="2279" w:type="dxa"/>
          </w:tcPr>
          <w:p w14:paraId="14739988" w14:textId="77777777" w:rsidR="00807A75" w:rsidRDefault="00807A75" w:rsidP="00807A75">
            <w:pPr>
              <w:rPr>
                <w:rFonts w:cs="Arial"/>
              </w:rPr>
            </w:pPr>
          </w:p>
        </w:tc>
        <w:tc>
          <w:tcPr>
            <w:tcW w:w="2279" w:type="dxa"/>
          </w:tcPr>
          <w:p w14:paraId="31D5B712" w14:textId="77777777" w:rsidR="00807A75" w:rsidRDefault="00807A75" w:rsidP="00807A75">
            <w:pPr>
              <w:rPr>
                <w:rFonts w:cs="Arial"/>
              </w:rPr>
            </w:pPr>
          </w:p>
        </w:tc>
      </w:tr>
      <w:tr w:rsidR="00807A75" w14:paraId="029D4AA0" w14:textId="77777777" w:rsidTr="00644C24">
        <w:tc>
          <w:tcPr>
            <w:tcW w:w="1555" w:type="dxa"/>
          </w:tcPr>
          <w:p w14:paraId="5B176675" w14:textId="77777777" w:rsidR="00807A75" w:rsidRDefault="00807A75" w:rsidP="00807A75">
            <w:pPr>
              <w:rPr>
                <w:rFonts w:cs="Arial"/>
              </w:rPr>
            </w:pPr>
          </w:p>
          <w:p w14:paraId="5FBB365A" w14:textId="77777777" w:rsidR="00095E12" w:rsidRDefault="00095E12" w:rsidP="00807A75">
            <w:pPr>
              <w:rPr>
                <w:rFonts w:cs="Arial"/>
              </w:rPr>
            </w:pPr>
          </w:p>
          <w:p w14:paraId="092C481B" w14:textId="77777777" w:rsidR="00095E12" w:rsidRDefault="00095E12" w:rsidP="00807A75">
            <w:pPr>
              <w:rPr>
                <w:rFonts w:cs="Arial"/>
              </w:rPr>
            </w:pPr>
          </w:p>
          <w:p w14:paraId="0AF7BBBC" w14:textId="77777777" w:rsidR="00095E12" w:rsidRDefault="00095E12" w:rsidP="00807A75">
            <w:pPr>
              <w:rPr>
                <w:rFonts w:cs="Arial"/>
              </w:rPr>
            </w:pPr>
          </w:p>
          <w:p w14:paraId="2F099614" w14:textId="02D6F167" w:rsidR="00095E12" w:rsidRDefault="00095E12" w:rsidP="00807A75">
            <w:pPr>
              <w:rPr>
                <w:rFonts w:cs="Arial"/>
              </w:rPr>
            </w:pPr>
          </w:p>
        </w:tc>
        <w:tc>
          <w:tcPr>
            <w:tcW w:w="3001" w:type="dxa"/>
          </w:tcPr>
          <w:p w14:paraId="1DCF40C7" w14:textId="77777777" w:rsidR="00807A75" w:rsidRDefault="00807A75" w:rsidP="00807A75">
            <w:pPr>
              <w:rPr>
                <w:rFonts w:cs="Arial"/>
              </w:rPr>
            </w:pPr>
          </w:p>
        </w:tc>
        <w:tc>
          <w:tcPr>
            <w:tcW w:w="2278" w:type="dxa"/>
          </w:tcPr>
          <w:p w14:paraId="3C8C8D37" w14:textId="77777777" w:rsidR="00807A75" w:rsidRDefault="00807A75" w:rsidP="00807A75">
            <w:pPr>
              <w:rPr>
                <w:rFonts w:cs="Arial"/>
              </w:rPr>
            </w:pPr>
          </w:p>
        </w:tc>
        <w:tc>
          <w:tcPr>
            <w:tcW w:w="2278" w:type="dxa"/>
          </w:tcPr>
          <w:p w14:paraId="771C9CA7" w14:textId="715DF4FD" w:rsidR="00807A75" w:rsidRDefault="00807A75" w:rsidP="00807A75">
            <w:pPr>
              <w:rPr>
                <w:rFonts w:cs="Arial"/>
              </w:rPr>
            </w:pPr>
          </w:p>
        </w:tc>
        <w:tc>
          <w:tcPr>
            <w:tcW w:w="2279" w:type="dxa"/>
          </w:tcPr>
          <w:p w14:paraId="1FB2AAB5" w14:textId="77777777" w:rsidR="00807A75" w:rsidRDefault="00807A75" w:rsidP="00807A75">
            <w:pPr>
              <w:rPr>
                <w:rFonts w:cs="Arial"/>
              </w:rPr>
            </w:pPr>
          </w:p>
        </w:tc>
        <w:tc>
          <w:tcPr>
            <w:tcW w:w="2279" w:type="dxa"/>
          </w:tcPr>
          <w:p w14:paraId="244B94EF" w14:textId="77777777" w:rsidR="00807A75" w:rsidRDefault="00807A75" w:rsidP="00807A75">
            <w:pPr>
              <w:rPr>
                <w:rFonts w:cs="Arial"/>
              </w:rPr>
            </w:pPr>
          </w:p>
        </w:tc>
      </w:tr>
      <w:tr w:rsidR="00807A75" w14:paraId="1F6F15B3" w14:textId="77777777" w:rsidTr="00644C24">
        <w:tc>
          <w:tcPr>
            <w:tcW w:w="1555" w:type="dxa"/>
          </w:tcPr>
          <w:p w14:paraId="137A2A65" w14:textId="77777777" w:rsidR="00807A75" w:rsidRDefault="00807A75" w:rsidP="00807A75">
            <w:pPr>
              <w:rPr>
                <w:rFonts w:cs="Arial"/>
              </w:rPr>
            </w:pPr>
          </w:p>
          <w:p w14:paraId="6B5C1333" w14:textId="77777777" w:rsidR="00095E12" w:rsidRDefault="00095E12" w:rsidP="00807A75">
            <w:pPr>
              <w:rPr>
                <w:rFonts w:cs="Arial"/>
              </w:rPr>
            </w:pPr>
          </w:p>
          <w:p w14:paraId="72866B5F" w14:textId="77777777" w:rsidR="00095E12" w:rsidRDefault="00095E12" w:rsidP="00807A75">
            <w:pPr>
              <w:rPr>
                <w:rFonts w:cs="Arial"/>
              </w:rPr>
            </w:pPr>
          </w:p>
          <w:p w14:paraId="78CC57D9" w14:textId="77777777" w:rsidR="00095E12" w:rsidRDefault="00095E12" w:rsidP="00807A75">
            <w:pPr>
              <w:rPr>
                <w:rFonts w:cs="Arial"/>
              </w:rPr>
            </w:pPr>
          </w:p>
          <w:p w14:paraId="67449FA2" w14:textId="29D20310" w:rsidR="00095E12" w:rsidRDefault="00095E12" w:rsidP="00807A75">
            <w:pPr>
              <w:rPr>
                <w:rFonts w:cs="Arial"/>
              </w:rPr>
            </w:pPr>
          </w:p>
        </w:tc>
        <w:tc>
          <w:tcPr>
            <w:tcW w:w="3001" w:type="dxa"/>
          </w:tcPr>
          <w:p w14:paraId="4EACFCF1" w14:textId="77777777" w:rsidR="00807A75" w:rsidRDefault="00807A75" w:rsidP="00807A75">
            <w:pPr>
              <w:rPr>
                <w:rFonts w:cs="Arial"/>
              </w:rPr>
            </w:pPr>
          </w:p>
        </w:tc>
        <w:tc>
          <w:tcPr>
            <w:tcW w:w="2278" w:type="dxa"/>
          </w:tcPr>
          <w:p w14:paraId="127473D4" w14:textId="77777777" w:rsidR="00807A75" w:rsidRDefault="00807A75" w:rsidP="00807A75">
            <w:pPr>
              <w:rPr>
                <w:rFonts w:cs="Arial"/>
              </w:rPr>
            </w:pPr>
          </w:p>
        </w:tc>
        <w:tc>
          <w:tcPr>
            <w:tcW w:w="2278" w:type="dxa"/>
          </w:tcPr>
          <w:p w14:paraId="43DFDD4C" w14:textId="771241D5" w:rsidR="00807A75" w:rsidRDefault="00807A75" w:rsidP="00807A75">
            <w:pPr>
              <w:rPr>
                <w:rFonts w:cs="Arial"/>
              </w:rPr>
            </w:pPr>
          </w:p>
        </w:tc>
        <w:tc>
          <w:tcPr>
            <w:tcW w:w="2279" w:type="dxa"/>
          </w:tcPr>
          <w:p w14:paraId="7E3986D2" w14:textId="77777777" w:rsidR="00807A75" w:rsidRDefault="00807A75" w:rsidP="00807A75">
            <w:pPr>
              <w:rPr>
                <w:rFonts w:cs="Arial"/>
              </w:rPr>
            </w:pPr>
          </w:p>
        </w:tc>
        <w:tc>
          <w:tcPr>
            <w:tcW w:w="2279" w:type="dxa"/>
          </w:tcPr>
          <w:p w14:paraId="7FF61ACD" w14:textId="77777777" w:rsidR="00807A75" w:rsidRDefault="00807A75" w:rsidP="00807A75">
            <w:pPr>
              <w:rPr>
                <w:rFonts w:cs="Arial"/>
              </w:rPr>
            </w:pPr>
          </w:p>
        </w:tc>
      </w:tr>
      <w:tr w:rsidR="00550F76" w14:paraId="7F15537C" w14:textId="77777777" w:rsidTr="00550F76">
        <w:tc>
          <w:tcPr>
            <w:tcW w:w="1555" w:type="dxa"/>
          </w:tcPr>
          <w:p w14:paraId="5F277DF2" w14:textId="77777777" w:rsidR="00550F76" w:rsidRDefault="00550F76" w:rsidP="00CC5B20">
            <w:pPr>
              <w:rPr>
                <w:rFonts w:cs="Arial"/>
              </w:rPr>
            </w:pPr>
          </w:p>
          <w:p w14:paraId="09178688" w14:textId="77777777" w:rsidR="00550F76" w:rsidRDefault="00550F76" w:rsidP="00CC5B20">
            <w:pPr>
              <w:rPr>
                <w:rFonts w:cs="Arial"/>
              </w:rPr>
            </w:pPr>
          </w:p>
          <w:p w14:paraId="6690CC2C" w14:textId="77777777" w:rsidR="00550F76" w:rsidRDefault="00550F76" w:rsidP="00CC5B20">
            <w:pPr>
              <w:rPr>
                <w:rFonts w:cs="Arial"/>
              </w:rPr>
            </w:pPr>
          </w:p>
          <w:p w14:paraId="5BF599BC" w14:textId="77777777" w:rsidR="00550F76" w:rsidRDefault="00550F76" w:rsidP="00CC5B20">
            <w:pPr>
              <w:rPr>
                <w:rFonts w:cs="Arial"/>
              </w:rPr>
            </w:pPr>
          </w:p>
          <w:p w14:paraId="7817B4C2" w14:textId="77777777" w:rsidR="00550F76" w:rsidRDefault="00550F76" w:rsidP="00CC5B20">
            <w:pPr>
              <w:rPr>
                <w:rFonts w:cs="Arial"/>
              </w:rPr>
            </w:pPr>
          </w:p>
        </w:tc>
        <w:tc>
          <w:tcPr>
            <w:tcW w:w="3001" w:type="dxa"/>
          </w:tcPr>
          <w:p w14:paraId="407E7328" w14:textId="77777777" w:rsidR="00550F76" w:rsidRDefault="00550F76" w:rsidP="00CC5B20">
            <w:pPr>
              <w:rPr>
                <w:rFonts w:cs="Arial"/>
              </w:rPr>
            </w:pPr>
          </w:p>
        </w:tc>
        <w:tc>
          <w:tcPr>
            <w:tcW w:w="2278" w:type="dxa"/>
          </w:tcPr>
          <w:p w14:paraId="4E14A8F6" w14:textId="77777777" w:rsidR="00550F76" w:rsidRDefault="00550F76" w:rsidP="00CC5B20">
            <w:pPr>
              <w:rPr>
                <w:rFonts w:cs="Arial"/>
              </w:rPr>
            </w:pPr>
          </w:p>
        </w:tc>
        <w:tc>
          <w:tcPr>
            <w:tcW w:w="2278" w:type="dxa"/>
          </w:tcPr>
          <w:p w14:paraId="09A2C0A2" w14:textId="77777777" w:rsidR="00550F76" w:rsidRDefault="00550F76" w:rsidP="00CC5B20">
            <w:pPr>
              <w:rPr>
                <w:rFonts w:cs="Arial"/>
              </w:rPr>
            </w:pPr>
          </w:p>
        </w:tc>
        <w:tc>
          <w:tcPr>
            <w:tcW w:w="2279" w:type="dxa"/>
          </w:tcPr>
          <w:p w14:paraId="43C4C378" w14:textId="77777777" w:rsidR="00550F76" w:rsidRDefault="00550F76" w:rsidP="00CC5B20">
            <w:pPr>
              <w:rPr>
                <w:rFonts w:cs="Arial"/>
              </w:rPr>
            </w:pPr>
          </w:p>
        </w:tc>
        <w:tc>
          <w:tcPr>
            <w:tcW w:w="2279" w:type="dxa"/>
          </w:tcPr>
          <w:p w14:paraId="6E8BAA68" w14:textId="77777777" w:rsidR="00550F76" w:rsidRDefault="00550F76" w:rsidP="00CC5B20">
            <w:pPr>
              <w:rPr>
                <w:rFonts w:cs="Arial"/>
              </w:rPr>
            </w:pPr>
          </w:p>
        </w:tc>
      </w:tr>
    </w:tbl>
    <w:p w14:paraId="628BD112" w14:textId="35735A9F" w:rsidR="00807A75" w:rsidRDefault="00807A75" w:rsidP="00807A75">
      <w:pPr>
        <w:rPr>
          <w:rFonts w:cs="Arial"/>
        </w:rPr>
      </w:pPr>
    </w:p>
    <w:p w14:paraId="61FE15A9" w14:textId="6FD437E1" w:rsidR="00F43034" w:rsidRDefault="00F43034" w:rsidP="00F43034">
      <w:pPr>
        <w:jc w:val="center"/>
        <w:rPr>
          <w:rFonts w:cs="Arial"/>
          <w:b/>
          <w:bCs/>
          <w:color w:val="005EB8"/>
          <w:sz w:val="36"/>
          <w:szCs w:val="36"/>
        </w:rPr>
      </w:pPr>
    </w:p>
    <w:p w14:paraId="553AA4C2" w14:textId="3C2744C9" w:rsidR="00F43034" w:rsidRDefault="00F43034" w:rsidP="00F43034">
      <w:pPr>
        <w:jc w:val="center"/>
        <w:rPr>
          <w:rFonts w:cs="Arial"/>
          <w:b/>
          <w:bCs/>
          <w:color w:val="005EB8"/>
          <w:sz w:val="36"/>
          <w:szCs w:val="36"/>
        </w:rPr>
      </w:pPr>
      <w:r w:rsidRPr="00C415A5">
        <w:rPr>
          <w:rFonts w:cs="Arial"/>
          <w:b/>
          <w:bCs/>
          <w:color w:val="005EB8"/>
          <w:sz w:val="36"/>
          <w:szCs w:val="36"/>
        </w:rPr>
        <w:lastRenderedPageBreak/>
        <w:t xml:space="preserve">Section </w:t>
      </w:r>
      <w:r>
        <w:rPr>
          <w:rFonts w:cs="Arial"/>
          <w:b/>
          <w:bCs/>
          <w:color w:val="005EB8"/>
          <w:sz w:val="36"/>
          <w:szCs w:val="36"/>
        </w:rPr>
        <w:t>Four</w:t>
      </w:r>
      <w:r w:rsidRPr="00C415A5">
        <w:rPr>
          <w:rFonts w:cs="Arial"/>
          <w:b/>
          <w:bCs/>
          <w:color w:val="005EB8"/>
          <w:sz w:val="36"/>
          <w:szCs w:val="36"/>
        </w:rPr>
        <w:t xml:space="preserve">: </w:t>
      </w:r>
      <w:r>
        <w:rPr>
          <w:rFonts w:cs="Arial"/>
          <w:b/>
          <w:bCs/>
          <w:color w:val="005EB8"/>
          <w:sz w:val="36"/>
          <w:szCs w:val="36"/>
        </w:rPr>
        <w:t>Learning Journal and Reflections</w:t>
      </w:r>
    </w:p>
    <w:p w14:paraId="60B48ED3" w14:textId="77777777" w:rsidR="00F43034" w:rsidRPr="00C415A5" w:rsidRDefault="00F43034" w:rsidP="00F43034">
      <w:pPr>
        <w:jc w:val="center"/>
        <w:rPr>
          <w:rFonts w:cs="Arial"/>
          <w:b/>
          <w:bCs/>
          <w:color w:val="005EB8"/>
          <w:sz w:val="36"/>
          <w:szCs w:val="36"/>
        </w:rPr>
      </w:pPr>
    </w:p>
    <w:p w14:paraId="1F77BAB5" w14:textId="39B206DA" w:rsidR="00F43034" w:rsidRDefault="00F43034" w:rsidP="00F43034">
      <w:pPr>
        <w:pStyle w:val="ListParagraph"/>
        <w:numPr>
          <w:ilvl w:val="0"/>
          <w:numId w:val="3"/>
        </w:numPr>
        <w:rPr>
          <w:rFonts w:cs="Arial"/>
        </w:rPr>
      </w:pPr>
      <w:r>
        <w:rPr>
          <w:rFonts w:cs="Arial"/>
        </w:rPr>
        <w:t>Use the following pages to record your reflections on the training you attend and from observing, shadowing and supporting as a Personal Assistant</w:t>
      </w:r>
    </w:p>
    <w:p w14:paraId="7DBD9E47" w14:textId="4C66B254" w:rsidR="00F43034" w:rsidRDefault="00F43034" w:rsidP="00F43034">
      <w:pPr>
        <w:pStyle w:val="ListParagraph"/>
        <w:numPr>
          <w:ilvl w:val="0"/>
          <w:numId w:val="3"/>
        </w:numPr>
        <w:rPr>
          <w:rFonts w:cs="Arial"/>
        </w:rPr>
      </w:pPr>
      <w:r>
        <w:rPr>
          <w:rFonts w:cs="Arial"/>
        </w:rPr>
        <w:t>This evidence can help inform your employer of your confidence and competence</w:t>
      </w:r>
    </w:p>
    <w:p w14:paraId="1AD42BD1" w14:textId="77777777" w:rsidR="00F43034" w:rsidRDefault="00F43034" w:rsidP="00F43034">
      <w:pPr>
        <w:pStyle w:val="ListParagraph"/>
        <w:rPr>
          <w:rFonts w:cs="Arial"/>
        </w:rPr>
      </w:pPr>
    </w:p>
    <w:tbl>
      <w:tblPr>
        <w:tblStyle w:val="TableGrid"/>
        <w:tblW w:w="0" w:type="auto"/>
        <w:tblLook w:val="04A0" w:firstRow="1" w:lastRow="0" w:firstColumn="1" w:lastColumn="0" w:noHBand="0" w:noVBand="1"/>
      </w:tblPr>
      <w:tblGrid>
        <w:gridCol w:w="1555"/>
        <w:gridCol w:w="2693"/>
        <w:gridCol w:w="9422"/>
      </w:tblGrid>
      <w:tr w:rsidR="00F43034" w14:paraId="74558154" w14:textId="77777777" w:rsidTr="00F43034">
        <w:trPr>
          <w:tblHeader/>
        </w:trPr>
        <w:tc>
          <w:tcPr>
            <w:tcW w:w="1555" w:type="dxa"/>
            <w:shd w:val="clear" w:color="auto" w:fill="CAD3F2" w:themeFill="text2" w:themeFillTint="33"/>
          </w:tcPr>
          <w:p w14:paraId="55A0E8EF" w14:textId="705B5C5C" w:rsidR="00F43034" w:rsidRPr="00F43034" w:rsidRDefault="00F43034" w:rsidP="00F43034">
            <w:pPr>
              <w:rPr>
                <w:rFonts w:cs="Arial"/>
                <w:b/>
                <w:bCs/>
              </w:rPr>
            </w:pPr>
            <w:r w:rsidRPr="00F43034">
              <w:rPr>
                <w:rFonts w:cs="Arial"/>
                <w:b/>
                <w:bCs/>
              </w:rPr>
              <w:t>Date</w:t>
            </w:r>
          </w:p>
        </w:tc>
        <w:tc>
          <w:tcPr>
            <w:tcW w:w="2693" w:type="dxa"/>
            <w:shd w:val="clear" w:color="auto" w:fill="CAD3F2" w:themeFill="text2" w:themeFillTint="33"/>
          </w:tcPr>
          <w:p w14:paraId="1915094B" w14:textId="67B92F04" w:rsidR="00F43034" w:rsidRPr="00F43034" w:rsidRDefault="00F43034" w:rsidP="00F43034">
            <w:pPr>
              <w:rPr>
                <w:rFonts w:cs="Arial"/>
                <w:b/>
                <w:bCs/>
              </w:rPr>
            </w:pPr>
            <w:r w:rsidRPr="00F43034">
              <w:rPr>
                <w:rFonts w:cs="Arial"/>
                <w:b/>
                <w:bCs/>
              </w:rPr>
              <w:t>Experience</w:t>
            </w:r>
          </w:p>
        </w:tc>
        <w:tc>
          <w:tcPr>
            <w:tcW w:w="9422" w:type="dxa"/>
            <w:shd w:val="clear" w:color="auto" w:fill="CAD3F2" w:themeFill="text2" w:themeFillTint="33"/>
          </w:tcPr>
          <w:p w14:paraId="57124E5F" w14:textId="6C33C415" w:rsidR="00F43034" w:rsidRPr="00F43034" w:rsidRDefault="00F43034" w:rsidP="00F43034">
            <w:pPr>
              <w:rPr>
                <w:rFonts w:cs="Arial"/>
                <w:b/>
                <w:bCs/>
              </w:rPr>
            </w:pPr>
            <w:r w:rsidRPr="00F43034">
              <w:rPr>
                <w:rFonts w:cs="Arial"/>
                <w:b/>
                <w:bCs/>
              </w:rPr>
              <w:t>Reflection</w:t>
            </w:r>
          </w:p>
        </w:tc>
      </w:tr>
      <w:tr w:rsidR="00F43034" w14:paraId="3D625D6D" w14:textId="77777777" w:rsidTr="00F43034">
        <w:tc>
          <w:tcPr>
            <w:tcW w:w="1555" w:type="dxa"/>
          </w:tcPr>
          <w:p w14:paraId="7D869063" w14:textId="77777777" w:rsidR="00F43034" w:rsidRDefault="00F43034" w:rsidP="00F43034">
            <w:pPr>
              <w:rPr>
                <w:rFonts w:cs="Arial"/>
              </w:rPr>
            </w:pPr>
          </w:p>
          <w:p w14:paraId="0F4F6629" w14:textId="1FE05E18" w:rsidR="00F43034" w:rsidRDefault="00F43034" w:rsidP="00F43034">
            <w:pPr>
              <w:rPr>
                <w:rFonts w:cs="Arial"/>
              </w:rPr>
            </w:pPr>
          </w:p>
        </w:tc>
        <w:tc>
          <w:tcPr>
            <w:tcW w:w="2693" w:type="dxa"/>
          </w:tcPr>
          <w:p w14:paraId="740EE312" w14:textId="298284FD" w:rsidR="00F43034" w:rsidRPr="006537AE" w:rsidRDefault="006537AE" w:rsidP="00F43034">
            <w:pPr>
              <w:rPr>
                <w:rFonts w:cs="Arial"/>
                <w:i/>
              </w:rPr>
            </w:pPr>
            <w:r w:rsidRPr="006537AE">
              <w:rPr>
                <w:rFonts w:cs="Arial"/>
                <w:i/>
              </w:rPr>
              <w:t xml:space="preserve">PA Peer Support </w:t>
            </w:r>
          </w:p>
        </w:tc>
        <w:tc>
          <w:tcPr>
            <w:tcW w:w="9422" w:type="dxa"/>
          </w:tcPr>
          <w:p w14:paraId="6653FC18" w14:textId="0E301AAD" w:rsidR="00F43034" w:rsidRDefault="006537AE" w:rsidP="00F43034">
            <w:pPr>
              <w:rPr>
                <w:rFonts w:cs="Arial"/>
                <w:i/>
              </w:rPr>
            </w:pPr>
            <w:r w:rsidRPr="006537AE">
              <w:rPr>
                <w:rFonts w:cs="Arial"/>
                <w:i/>
              </w:rPr>
              <w:t>Living Options Devon are hosting free to attend PA Peer Support sessions, find out more and book your place here.</w:t>
            </w:r>
            <w:r>
              <w:t xml:space="preserve"> </w:t>
            </w:r>
            <w:hyperlink r:id="rId15" w:history="1">
              <w:r w:rsidRPr="008561AE">
                <w:rPr>
                  <w:rStyle w:val="Hyperlink"/>
                  <w:rFonts w:cs="Arial"/>
                  <w:i/>
                </w:rPr>
                <w:t>https://www.livingoptions.org/free-learning-for-pas-and-ies/pa-peer-support/</w:t>
              </w:r>
            </w:hyperlink>
          </w:p>
          <w:p w14:paraId="7A2A21DF" w14:textId="69185A7A" w:rsidR="006537AE" w:rsidRPr="006537AE" w:rsidRDefault="006537AE" w:rsidP="00F43034">
            <w:pPr>
              <w:rPr>
                <w:rFonts w:cs="Arial"/>
                <w:i/>
              </w:rPr>
            </w:pPr>
          </w:p>
        </w:tc>
      </w:tr>
      <w:tr w:rsidR="00F43034" w14:paraId="68CCBB47" w14:textId="77777777" w:rsidTr="00F43034">
        <w:tc>
          <w:tcPr>
            <w:tcW w:w="1555" w:type="dxa"/>
          </w:tcPr>
          <w:p w14:paraId="6CD9D224" w14:textId="77777777" w:rsidR="00F43034" w:rsidRDefault="00F43034" w:rsidP="00F43034">
            <w:pPr>
              <w:rPr>
                <w:rFonts w:cs="Arial"/>
              </w:rPr>
            </w:pPr>
          </w:p>
          <w:p w14:paraId="01A6EA5B" w14:textId="2E5E25B8" w:rsidR="00F43034" w:rsidRDefault="00F43034" w:rsidP="00F43034">
            <w:pPr>
              <w:rPr>
                <w:rFonts w:cs="Arial"/>
              </w:rPr>
            </w:pPr>
          </w:p>
        </w:tc>
        <w:tc>
          <w:tcPr>
            <w:tcW w:w="2693" w:type="dxa"/>
          </w:tcPr>
          <w:p w14:paraId="7B794AAB" w14:textId="77777777" w:rsidR="00F43034" w:rsidRDefault="00F43034" w:rsidP="00F43034">
            <w:pPr>
              <w:rPr>
                <w:rFonts w:cs="Arial"/>
              </w:rPr>
            </w:pPr>
          </w:p>
        </w:tc>
        <w:tc>
          <w:tcPr>
            <w:tcW w:w="9422" w:type="dxa"/>
          </w:tcPr>
          <w:p w14:paraId="7732895D" w14:textId="77777777" w:rsidR="00F43034" w:rsidRDefault="00F43034" w:rsidP="00F43034">
            <w:pPr>
              <w:rPr>
                <w:rFonts w:cs="Arial"/>
              </w:rPr>
            </w:pPr>
          </w:p>
        </w:tc>
      </w:tr>
      <w:tr w:rsidR="00F43034" w14:paraId="1278D773" w14:textId="77777777" w:rsidTr="00F43034">
        <w:tc>
          <w:tcPr>
            <w:tcW w:w="1555" w:type="dxa"/>
          </w:tcPr>
          <w:p w14:paraId="1FC31B1E" w14:textId="77777777" w:rsidR="00F43034" w:rsidRDefault="00F43034" w:rsidP="00F43034">
            <w:pPr>
              <w:rPr>
                <w:rFonts w:cs="Arial"/>
              </w:rPr>
            </w:pPr>
          </w:p>
          <w:p w14:paraId="113994CC" w14:textId="7B5FA829" w:rsidR="00F43034" w:rsidRDefault="00F43034" w:rsidP="00F43034">
            <w:pPr>
              <w:rPr>
                <w:rFonts w:cs="Arial"/>
              </w:rPr>
            </w:pPr>
          </w:p>
        </w:tc>
        <w:tc>
          <w:tcPr>
            <w:tcW w:w="2693" w:type="dxa"/>
          </w:tcPr>
          <w:p w14:paraId="690E0F34" w14:textId="77777777" w:rsidR="00F43034" w:rsidRDefault="00F43034" w:rsidP="00F43034">
            <w:pPr>
              <w:rPr>
                <w:rFonts w:cs="Arial"/>
              </w:rPr>
            </w:pPr>
          </w:p>
        </w:tc>
        <w:tc>
          <w:tcPr>
            <w:tcW w:w="9422" w:type="dxa"/>
          </w:tcPr>
          <w:p w14:paraId="5B6A2777" w14:textId="77777777" w:rsidR="00F43034" w:rsidRDefault="00F43034" w:rsidP="00F43034">
            <w:pPr>
              <w:rPr>
                <w:rFonts w:cs="Arial"/>
              </w:rPr>
            </w:pPr>
          </w:p>
        </w:tc>
      </w:tr>
      <w:tr w:rsidR="00F43034" w14:paraId="67FE237A" w14:textId="77777777" w:rsidTr="00F43034">
        <w:tc>
          <w:tcPr>
            <w:tcW w:w="1555" w:type="dxa"/>
          </w:tcPr>
          <w:p w14:paraId="1F05049E" w14:textId="77777777" w:rsidR="00F43034" w:rsidRDefault="00F43034" w:rsidP="00F43034">
            <w:pPr>
              <w:rPr>
                <w:rFonts w:cs="Arial"/>
              </w:rPr>
            </w:pPr>
          </w:p>
          <w:p w14:paraId="40EE1ABD" w14:textId="1AF408DF" w:rsidR="00F43034" w:rsidRDefault="00F43034" w:rsidP="00F43034">
            <w:pPr>
              <w:rPr>
                <w:rFonts w:cs="Arial"/>
              </w:rPr>
            </w:pPr>
          </w:p>
        </w:tc>
        <w:tc>
          <w:tcPr>
            <w:tcW w:w="2693" w:type="dxa"/>
          </w:tcPr>
          <w:p w14:paraId="098494D6" w14:textId="77777777" w:rsidR="00F43034" w:rsidRDefault="00F43034" w:rsidP="00F43034">
            <w:pPr>
              <w:rPr>
                <w:rFonts w:cs="Arial"/>
              </w:rPr>
            </w:pPr>
          </w:p>
        </w:tc>
        <w:tc>
          <w:tcPr>
            <w:tcW w:w="9422" w:type="dxa"/>
          </w:tcPr>
          <w:p w14:paraId="3E4E96DB" w14:textId="77777777" w:rsidR="00F43034" w:rsidRDefault="00F43034" w:rsidP="00F43034">
            <w:pPr>
              <w:rPr>
                <w:rFonts w:cs="Arial"/>
              </w:rPr>
            </w:pPr>
          </w:p>
        </w:tc>
      </w:tr>
      <w:tr w:rsidR="00F43034" w14:paraId="2D99AEE6" w14:textId="77777777" w:rsidTr="00F43034">
        <w:tc>
          <w:tcPr>
            <w:tcW w:w="1555" w:type="dxa"/>
          </w:tcPr>
          <w:p w14:paraId="69F396C0" w14:textId="77777777" w:rsidR="00F43034" w:rsidRDefault="00F43034" w:rsidP="00F43034">
            <w:pPr>
              <w:rPr>
                <w:rFonts w:cs="Arial"/>
              </w:rPr>
            </w:pPr>
          </w:p>
          <w:p w14:paraId="1BA3E9F2" w14:textId="1E8EDE51" w:rsidR="00F43034" w:rsidRDefault="00F43034" w:rsidP="00F43034">
            <w:pPr>
              <w:rPr>
                <w:rFonts w:cs="Arial"/>
              </w:rPr>
            </w:pPr>
          </w:p>
        </w:tc>
        <w:tc>
          <w:tcPr>
            <w:tcW w:w="2693" w:type="dxa"/>
          </w:tcPr>
          <w:p w14:paraId="7A52AE98" w14:textId="77777777" w:rsidR="00F43034" w:rsidRDefault="00F43034" w:rsidP="00F43034">
            <w:pPr>
              <w:rPr>
                <w:rFonts w:cs="Arial"/>
              </w:rPr>
            </w:pPr>
          </w:p>
        </w:tc>
        <w:tc>
          <w:tcPr>
            <w:tcW w:w="9422" w:type="dxa"/>
          </w:tcPr>
          <w:p w14:paraId="5100FA93" w14:textId="77777777" w:rsidR="00F43034" w:rsidRDefault="00F43034" w:rsidP="00F43034">
            <w:pPr>
              <w:rPr>
                <w:rFonts w:cs="Arial"/>
              </w:rPr>
            </w:pPr>
          </w:p>
        </w:tc>
      </w:tr>
      <w:tr w:rsidR="00F43034" w14:paraId="083FAACA" w14:textId="77777777" w:rsidTr="00F43034">
        <w:tc>
          <w:tcPr>
            <w:tcW w:w="1555" w:type="dxa"/>
          </w:tcPr>
          <w:p w14:paraId="1975DD87" w14:textId="77777777" w:rsidR="00F43034" w:rsidRDefault="00F43034" w:rsidP="00F43034">
            <w:pPr>
              <w:rPr>
                <w:rFonts w:cs="Arial"/>
              </w:rPr>
            </w:pPr>
          </w:p>
          <w:p w14:paraId="7BD76AB1" w14:textId="40EB2EF9" w:rsidR="00F43034" w:rsidRDefault="00F43034" w:rsidP="00F43034">
            <w:pPr>
              <w:rPr>
                <w:rFonts w:cs="Arial"/>
              </w:rPr>
            </w:pPr>
          </w:p>
        </w:tc>
        <w:tc>
          <w:tcPr>
            <w:tcW w:w="2693" w:type="dxa"/>
          </w:tcPr>
          <w:p w14:paraId="122510E6" w14:textId="77777777" w:rsidR="00F43034" w:rsidRDefault="00F43034" w:rsidP="00F43034">
            <w:pPr>
              <w:rPr>
                <w:rFonts w:cs="Arial"/>
              </w:rPr>
            </w:pPr>
          </w:p>
        </w:tc>
        <w:tc>
          <w:tcPr>
            <w:tcW w:w="9422" w:type="dxa"/>
          </w:tcPr>
          <w:p w14:paraId="33060020" w14:textId="77777777" w:rsidR="00F43034" w:rsidRDefault="00F43034" w:rsidP="00F43034">
            <w:pPr>
              <w:rPr>
                <w:rFonts w:cs="Arial"/>
              </w:rPr>
            </w:pPr>
          </w:p>
        </w:tc>
      </w:tr>
      <w:tr w:rsidR="00F43034" w14:paraId="60D9010C" w14:textId="77777777" w:rsidTr="00F43034">
        <w:tc>
          <w:tcPr>
            <w:tcW w:w="1555" w:type="dxa"/>
          </w:tcPr>
          <w:p w14:paraId="3E807697" w14:textId="77777777" w:rsidR="00F43034" w:rsidRDefault="00F43034" w:rsidP="00F43034">
            <w:pPr>
              <w:rPr>
                <w:rFonts w:cs="Arial"/>
              </w:rPr>
            </w:pPr>
          </w:p>
          <w:p w14:paraId="0D87AEB9" w14:textId="59C03A11" w:rsidR="00F43034" w:rsidRDefault="00F43034" w:rsidP="00F43034">
            <w:pPr>
              <w:rPr>
                <w:rFonts w:cs="Arial"/>
              </w:rPr>
            </w:pPr>
          </w:p>
        </w:tc>
        <w:tc>
          <w:tcPr>
            <w:tcW w:w="2693" w:type="dxa"/>
          </w:tcPr>
          <w:p w14:paraId="2946B08C" w14:textId="77777777" w:rsidR="00F43034" w:rsidRDefault="00F43034" w:rsidP="00F43034">
            <w:pPr>
              <w:rPr>
                <w:rFonts w:cs="Arial"/>
              </w:rPr>
            </w:pPr>
          </w:p>
        </w:tc>
        <w:tc>
          <w:tcPr>
            <w:tcW w:w="9422" w:type="dxa"/>
          </w:tcPr>
          <w:p w14:paraId="17EFAD53" w14:textId="77777777" w:rsidR="00F43034" w:rsidRDefault="00F43034" w:rsidP="00F43034">
            <w:pPr>
              <w:rPr>
                <w:rFonts w:cs="Arial"/>
              </w:rPr>
            </w:pPr>
          </w:p>
        </w:tc>
      </w:tr>
      <w:tr w:rsidR="00F43034" w14:paraId="07904162" w14:textId="77777777" w:rsidTr="00CC5B20">
        <w:tc>
          <w:tcPr>
            <w:tcW w:w="1555" w:type="dxa"/>
          </w:tcPr>
          <w:p w14:paraId="310FE018" w14:textId="77777777" w:rsidR="00F43034" w:rsidRDefault="00F43034" w:rsidP="00CC5B20">
            <w:pPr>
              <w:rPr>
                <w:rFonts w:cs="Arial"/>
              </w:rPr>
            </w:pPr>
          </w:p>
          <w:p w14:paraId="739A38C8" w14:textId="61526595" w:rsidR="00F43034" w:rsidRDefault="00F43034" w:rsidP="00CC5B20">
            <w:pPr>
              <w:rPr>
                <w:rFonts w:cs="Arial"/>
              </w:rPr>
            </w:pPr>
          </w:p>
        </w:tc>
        <w:tc>
          <w:tcPr>
            <w:tcW w:w="2693" w:type="dxa"/>
          </w:tcPr>
          <w:p w14:paraId="7E813F3F" w14:textId="77777777" w:rsidR="00F43034" w:rsidRDefault="00F43034" w:rsidP="00CC5B20">
            <w:pPr>
              <w:rPr>
                <w:rFonts w:cs="Arial"/>
              </w:rPr>
            </w:pPr>
          </w:p>
        </w:tc>
        <w:tc>
          <w:tcPr>
            <w:tcW w:w="9422" w:type="dxa"/>
          </w:tcPr>
          <w:p w14:paraId="3F6457FC" w14:textId="77777777" w:rsidR="00F43034" w:rsidRDefault="00F43034" w:rsidP="00CC5B20">
            <w:pPr>
              <w:rPr>
                <w:rFonts w:cs="Arial"/>
              </w:rPr>
            </w:pPr>
          </w:p>
        </w:tc>
      </w:tr>
      <w:tr w:rsidR="00F43034" w14:paraId="750720CC" w14:textId="77777777" w:rsidTr="00CC5B20">
        <w:tc>
          <w:tcPr>
            <w:tcW w:w="1555" w:type="dxa"/>
          </w:tcPr>
          <w:p w14:paraId="3C0FE9F4" w14:textId="77777777" w:rsidR="00F43034" w:rsidRDefault="00F43034" w:rsidP="00CC5B20">
            <w:pPr>
              <w:rPr>
                <w:rFonts w:cs="Arial"/>
              </w:rPr>
            </w:pPr>
          </w:p>
          <w:p w14:paraId="4428F01E" w14:textId="4914BFD3" w:rsidR="00F43034" w:rsidRDefault="00F43034" w:rsidP="00CC5B20">
            <w:pPr>
              <w:rPr>
                <w:rFonts w:cs="Arial"/>
              </w:rPr>
            </w:pPr>
          </w:p>
        </w:tc>
        <w:tc>
          <w:tcPr>
            <w:tcW w:w="2693" w:type="dxa"/>
          </w:tcPr>
          <w:p w14:paraId="71908C7B" w14:textId="77777777" w:rsidR="00F43034" w:rsidRDefault="00F43034" w:rsidP="00CC5B20">
            <w:pPr>
              <w:rPr>
                <w:rFonts w:cs="Arial"/>
              </w:rPr>
            </w:pPr>
          </w:p>
        </w:tc>
        <w:tc>
          <w:tcPr>
            <w:tcW w:w="9422" w:type="dxa"/>
          </w:tcPr>
          <w:p w14:paraId="516A45DD" w14:textId="77777777" w:rsidR="00F43034" w:rsidRDefault="00F43034" w:rsidP="00CC5B20">
            <w:pPr>
              <w:rPr>
                <w:rFonts w:cs="Arial"/>
              </w:rPr>
            </w:pPr>
          </w:p>
        </w:tc>
      </w:tr>
      <w:tr w:rsidR="00F43034" w14:paraId="3ED54E5B" w14:textId="77777777" w:rsidTr="00CC5B20">
        <w:tc>
          <w:tcPr>
            <w:tcW w:w="1555" w:type="dxa"/>
          </w:tcPr>
          <w:p w14:paraId="0F6BBDB4" w14:textId="77777777" w:rsidR="00F43034" w:rsidRDefault="00F43034" w:rsidP="00CC5B20">
            <w:pPr>
              <w:rPr>
                <w:rFonts w:cs="Arial"/>
              </w:rPr>
            </w:pPr>
          </w:p>
          <w:p w14:paraId="2D82396E" w14:textId="498F097C" w:rsidR="00F43034" w:rsidRDefault="00F43034" w:rsidP="00CC5B20">
            <w:pPr>
              <w:rPr>
                <w:rFonts w:cs="Arial"/>
              </w:rPr>
            </w:pPr>
          </w:p>
        </w:tc>
        <w:tc>
          <w:tcPr>
            <w:tcW w:w="2693" w:type="dxa"/>
          </w:tcPr>
          <w:p w14:paraId="77E20C98" w14:textId="77777777" w:rsidR="00F43034" w:rsidRDefault="00F43034" w:rsidP="00CC5B20">
            <w:pPr>
              <w:rPr>
                <w:rFonts w:cs="Arial"/>
              </w:rPr>
            </w:pPr>
          </w:p>
        </w:tc>
        <w:tc>
          <w:tcPr>
            <w:tcW w:w="9422" w:type="dxa"/>
          </w:tcPr>
          <w:p w14:paraId="360A290B" w14:textId="77777777" w:rsidR="00F43034" w:rsidRDefault="00F43034" w:rsidP="00CC5B20">
            <w:pPr>
              <w:rPr>
                <w:rFonts w:cs="Arial"/>
              </w:rPr>
            </w:pPr>
          </w:p>
        </w:tc>
      </w:tr>
      <w:tr w:rsidR="00F43034" w14:paraId="196158B6" w14:textId="77777777" w:rsidTr="00CC5B20">
        <w:tc>
          <w:tcPr>
            <w:tcW w:w="1555" w:type="dxa"/>
          </w:tcPr>
          <w:p w14:paraId="089890C9" w14:textId="77777777" w:rsidR="00F43034" w:rsidRDefault="00F43034" w:rsidP="00CC5B20">
            <w:pPr>
              <w:rPr>
                <w:rFonts w:cs="Arial"/>
              </w:rPr>
            </w:pPr>
          </w:p>
          <w:p w14:paraId="182BDE37" w14:textId="33596C32" w:rsidR="00F43034" w:rsidRDefault="00F43034" w:rsidP="00CC5B20">
            <w:pPr>
              <w:rPr>
                <w:rFonts w:cs="Arial"/>
              </w:rPr>
            </w:pPr>
          </w:p>
        </w:tc>
        <w:tc>
          <w:tcPr>
            <w:tcW w:w="2693" w:type="dxa"/>
          </w:tcPr>
          <w:p w14:paraId="65F89FB2" w14:textId="77777777" w:rsidR="00F43034" w:rsidRDefault="00F43034" w:rsidP="00CC5B20">
            <w:pPr>
              <w:rPr>
                <w:rFonts w:cs="Arial"/>
              </w:rPr>
            </w:pPr>
          </w:p>
        </w:tc>
        <w:tc>
          <w:tcPr>
            <w:tcW w:w="9422" w:type="dxa"/>
          </w:tcPr>
          <w:p w14:paraId="0E1366F4" w14:textId="77777777" w:rsidR="00F43034" w:rsidRDefault="00F43034" w:rsidP="00CC5B20">
            <w:pPr>
              <w:rPr>
                <w:rFonts w:cs="Arial"/>
              </w:rPr>
            </w:pPr>
          </w:p>
        </w:tc>
      </w:tr>
      <w:tr w:rsidR="00F43034" w14:paraId="6ADC73A9" w14:textId="77777777" w:rsidTr="00CC5B20">
        <w:tc>
          <w:tcPr>
            <w:tcW w:w="1555" w:type="dxa"/>
          </w:tcPr>
          <w:p w14:paraId="26D0B55D" w14:textId="77777777" w:rsidR="00F43034" w:rsidRDefault="00F43034" w:rsidP="00CC5B20">
            <w:pPr>
              <w:rPr>
                <w:rFonts w:cs="Arial"/>
              </w:rPr>
            </w:pPr>
          </w:p>
          <w:p w14:paraId="46950F31" w14:textId="5FF72198" w:rsidR="00F43034" w:rsidRDefault="00F43034" w:rsidP="00CC5B20">
            <w:pPr>
              <w:rPr>
                <w:rFonts w:cs="Arial"/>
              </w:rPr>
            </w:pPr>
          </w:p>
        </w:tc>
        <w:tc>
          <w:tcPr>
            <w:tcW w:w="2693" w:type="dxa"/>
          </w:tcPr>
          <w:p w14:paraId="5F7492CE" w14:textId="77777777" w:rsidR="00F43034" w:rsidRDefault="00F43034" w:rsidP="00CC5B20">
            <w:pPr>
              <w:rPr>
                <w:rFonts w:cs="Arial"/>
              </w:rPr>
            </w:pPr>
          </w:p>
        </w:tc>
        <w:tc>
          <w:tcPr>
            <w:tcW w:w="9422" w:type="dxa"/>
          </w:tcPr>
          <w:p w14:paraId="1630D808" w14:textId="77777777" w:rsidR="00F43034" w:rsidRDefault="00F43034" w:rsidP="00CC5B20">
            <w:pPr>
              <w:rPr>
                <w:rFonts w:cs="Arial"/>
              </w:rPr>
            </w:pPr>
          </w:p>
        </w:tc>
      </w:tr>
    </w:tbl>
    <w:p w14:paraId="645031FA" w14:textId="77777777" w:rsidR="00F43034" w:rsidRPr="00F43034" w:rsidRDefault="00F43034" w:rsidP="00F43034">
      <w:pPr>
        <w:rPr>
          <w:rFonts w:cs="Arial"/>
        </w:rPr>
      </w:pPr>
    </w:p>
    <w:p w14:paraId="184F2DE4" w14:textId="7F3C3EAC" w:rsidR="00F43034" w:rsidRDefault="00F43034" w:rsidP="00F43034">
      <w:pPr>
        <w:jc w:val="center"/>
        <w:rPr>
          <w:rFonts w:cs="Arial"/>
          <w:b/>
          <w:bCs/>
          <w:color w:val="005EB8"/>
          <w:sz w:val="36"/>
          <w:szCs w:val="36"/>
        </w:rPr>
      </w:pPr>
      <w:r w:rsidRPr="00C415A5">
        <w:rPr>
          <w:rFonts w:cs="Arial"/>
          <w:b/>
          <w:bCs/>
          <w:color w:val="005EB8"/>
          <w:sz w:val="36"/>
          <w:szCs w:val="36"/>
        </w:rPr>
        <w:t xml:space="preserve">Section </w:t>
      </w:r>
      <w:r>
        <w:rPr>
          <w:rFonts w:cs="Arial"/>
          <w:b/>
          <w:bCs/>
          <w:color w:val="005EB8"/>
          <w:sz w:val="36"/>
          <w:szCs w:val="36"/>
        </w:rPr>
        <w:t>Five</w:t>
      </w:r>
      <w:r w:rsidRPr="00C415A5">
        <w:rPr>
          <w:rFonts w:cs="Arial"/>
          <w:b/>
          <w:bCs/>
          <w:color w:val="005EB8"/>
          <w:sz w:val="36"/>
          <w:szCs w:val="36"/>
        </w:rPr>
        <w:t xml:space="preserve">: </w:t>
      </w:r>
      <w:r>
        <w:rPr>
          <w:rFonts w:cs="Arial"/>
          <w:b/>
          <w:bCs/>
          <w:color w:val="005EB8"/>
          <w:sz w:val="36"/>
          <w:szCs w:val="36"/>
        </w:rPr>
        <w:t>Useful Resources and Contacts</w:t>
      </w:r>
    </w:p>
    <w:p w14:paraId="26941C95" w14:textId="77777777" w:rsidR="006D2DCF" w:rsidRDefault="006D2DCF" w:rsidP="006D2DCF">
      <w:pPr>
        <w:rPr>
          <w:rFonts w:cs="Arial"/>
          <w:b/>
          <w:bCs/>
        </w:rPr>
      </w:pPr>
    </w:p>
    <w:p w14:paraId="18F19163" w14:textId="0B237E5E" w:rsidR="006D2DCF" w:rsidRPr="00402C8A" w:rsidRDefault="006D2DCF" w:rsidP="00402C8A">
      <w:pPr>
        <w:pStyle w:val="ListParagraph"/>
        <w:numPr>
          <w:ilvl w:val="0"/>
          <w:numId w:val="5"/>
        </w:numPr>
        <w:rPr>
          <w:rFonts w:cs="Arial"/>
          <w:b/>
          <w:bCs/>
        </w:rPr>
      </w:pPr>
      <w:r w:rsidRPr="00402C8A">
        <w:rPr>
          <w:rFonts w:cs="Arial"/>
          <w:b/>
          <w:bCs/>
        </w:rPr>
        <w:t>In the event of an emergency, please dial 999.</w:t>
      </w:r>
    </w:p>
    <w:p w14:paraId="336CF57F" w14:textId="77777777" w:rsidR="006D2DCF" w:rsidRDefault="006D2DCF" w:rsidP="006D2DCF">
      <w:pPr>
        <w:rPr>
          <w:rFonts w:cs="Arial"/>
          <w:b/>
          <w:bCs/>
        </w:rPr>
      </w:pPr>
    </w:p>
    <w:p w14:paraId="3D19DD80" w14:textId="2BAAE81C" w:rsidR="006D2DCF" w:rsidRPr="000C6924" w:rsidRDefault="006D2DCF" w:rsidP="00151660">
      <w:pPr>
        <w:pStyle w:val="ListParagraph"/>
        <w:numPr>
          <w:ilvl w:val="0"/>
          <w:numId w:val="4"/>
        </w:numPr>
        <w:ind w:left="1080"/>
        <w:rPr>
          <w:rFonts w:cs="Arial"/>
          <w:b/>
          <w:bCs/>
        </w:rPr>
      </w:pPr>
      <w:r w:rsidRPr="000C6924">
        <w:rPr>
          <w:rFonts w:cs="Arial"/>
        </w:rPr>
        <w:t>A</w:t>
      </w:r>
      <w:r w:rsidR="000C6924">
        <w:rPr>
          <w:rFonts w:cs="Arial"/>
        </w:rPr>
        <w:t>lso a</w:t>
      </w:r>
      <w:r w:rsidRPr="000C6924">
        <w:rPr>
          <w:rFonts w:cs="Arial"/>
        </w:rPr>
        <w:t>sk your employer</w:t>
      </w:r>
      <w:r w:rsidR="00402C8A" w:rsidRPr="000C6924">
        <w:rPr>
          <w:rFonts w:cs="Arial"/>
        </w:rPr>
        <w:t xml:space="preserve"> for </w:t>
      </w:r>
      <w:r w:rsidR="000C6924">
        <w:rPr>
          <w:rFonts w:cs="Arial"/>
        </w:rPr>
        <w:t xml:space="preserve">contact </w:t>
      </w:r>
      <w:r w:rsidR="00402C8A" w:rsidRPr="000C6924">
        <w:rPr>
          <w:rFonts w:cs="Arial"/>
        </w:rPr>
        <w:t xml:space="preserve">details </w:t>
      </w:r>
      <w:r w:rsidR="000C6924">
        <w:rPr>
          <w:rFonts w:cs="Arial"/>
        </w:rPr>
        <w:t xml:space="preserve">of the </w:t>
      </w:r>
      <w:r w:rsidRPr="000C6924">
        <w:rPr>
          <w:rFonts w:cs="Arial"/>
          <w:b/>
          <w:bCs/>
        </w:rPr>
        <w:t>GP for the person you support</w:t>
      </w:r>
    </w:p>
    <w:p w14:paraId="44679023" w14:textId="62CA9354" w:rsidR="00F43034" w:rsidRPr="006537AE" w:rsidRDefault="00F43034" w:rsidP="0099132D">
      <w:pPr>
        <w:pStyle w:val="Heading1"/>
        <w:numPr>
          <w:ilvl w:val="0"/>
          <w:numId w:val="5"/>
        </w:numPr>
        <w:spacing w:before="450" w:after="450"/>
        <w:textAlignment w:val="baseline"/>
        <w:rPr>
          <w:rFonts w:cs="Arial"/>
        </w:rPr>
      </w:pPr>
      <w:r w:rsidRPr="000C6924">
        <w:rPr>
          <w:rFonts w:ascii="Arial" w:hAnsi="Arial" w:cs="Arial"/>
          <w:sz w:val="24"/>
          <w:szCs w:val="24"/>
        </w:rPr>
        <w:t>NHS England Safeguarding App:</w:t>
      </w:r>
      <w:r w:rsidRPr="000C6924">
        <w:rPr>
          <w:rFonts w:ascii="Arial" w:hAnsi="Arial" w:cs="Arial"/>
          <w:b w:val="0"/>
          <w:bCs w:val="0"/>
          <w:sz w:val="24"/>
          <w:szCs w:val="24"/>
        </w:rPr>
        <w:t xml:space="preserve"> We recommend employers and PAs download the NHS England Safeguarding app</w:t>
      </w:r>
      <w:r w:rsidR="000C6924">
        <w:rPr>
          <w:rFonts w:ascii="Arial" w:hAnsi="Arial" w:cs="Arial"/>
          <w:b w:val="0"/>
          <w:bCs w:val="0"/>
          <w:sz w:val="24"/>
          <w:szCs w:val="24"/>
        </w:rPr>
        <w:t>.</w:t>
      </w:r>
    </w:p>
    <w:p w14:paraId="1082E0E0" w14:textId="092A49B9" w:rsidR="006537AE" w:rsidRPr="006537AE" w:rsidRDefault="006537AE" w:rsidP="006537AE">
      <w:pPr>
        <w:pStyle w:val="Heading1"/>
        <w:spacing w:before="450" w:after="450"/>
        <w:ind w:left="720"/>
        <w:textAlignment w:val="baseline"/>
        <w:rPr>
          <w:rFonts w:cs="Arial"/>
        </w:rPr>
      </w:pPr>
      <w:r w:rsidRPr="00F43034">
        <w:rPr>
          <w:rFonts w:cs="Arial"/>
          <w:noProof/>
        </w:rPr>
        <mc:AlternateContent>
          <mc:Choice Requires="wps">
            <w:drawing>
              <wp:anchor distT="45720" distB="45720" distL="114300" distR="114300" simplePos="0" relativeHeight="251666432" behindDoc="0" locked="0" layoutInCell="1" allowOverlap="1" wp14:anchorId="321451F8" wp14:editId="4C7AE06A">
                <wp:simplePos x="0" y="0"/>
                <wp:positionH relativeFrom="margin">
                  <wp:posOffset>1343025</wp:posOffset>
                </wp:positionH>
                <wp:positionV relativeFrom="paragraph">
                  <wp:posOffset>8890</wp:posOffset>
                </wp:positionV>
                <wp:extent cx="7355958" cy="1520456"/>
                <wp:effectExtent l="0" t="0" r="1651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958" cy="1520456"/>
                        </a:xfrm>
                        <a:prstGeom prst="rect">
                          <a:avLst/>
                        </a:prstGeom>
                        <a:solidFill>
                          <a:srgbClr val="FFFFFF"/>
                        </a:solidFill>
                        <a:ln w="9525">
                          <a:solidFill>
                            <a:schemeClr val="bg1"/>
                          </a:solidFill>
                          <a:miter lim="800000"/>
                          <a:headEnd/>
                          <a:tailEnd/>
                        </a:ln>
                      </wps:spPr>
                      <wps:txbx>
                        <w:txbxContent>
                          <w:p w14:paraId="21841716" w14:textId="0A7A1232" w:rsidR="00F43034" w:rsidRDefault="00F43034" w:rsidP="009A2C63">
                            <w:pPr>
                              <w:pStyle w:val="NormalWeb"/>
                              <w:spacing w:before="0" w:beforeAutospacing="0" w:after="0" w:afterAutospacing="0"/>
                              <w:textAlignment w:val="baseline"/>
                              <w:rPr>
                                <w:rFonts w:asciiTheme="minorHAnsi" w:hAnsiTheme="minorHAnsi" w:cstheme="minorHAnsi"/>
                              </w:rPr>
                            </w:pPr>
                            <w:r w:rsidRPr="00F43034">
                              <w:rPr>
                                <w:rFonts w:asciiTheme="minorHAnsi" w:hAnsiTheme="minorHAnsi" w:cstheme="minorHAnsi"/>
                              </w:rPr>
                              <w:t>The NHS Safeguarding app has been developed to act as a comprehensive resource for healthcare professionals, carers and citizens. It provides 24-hour, mobile access on up to date legislation and guidance across the safeguarding life course.</w:t>
                            </w:r>
                            <w:r w:rsidR="009A2C63">
                              <w:rPr>
                                <w:rFonts w:asciiTheme="minorHAnsi" w:hAnsiTheme="minorHAnsi" w:cstheme="minorHAnsi"/>
                              </w:rPr>
                              <w:t xml:space="preserve"> </w:t>
                            </w:r>
                            <w:r w:rsidRPr="00F43034">
                              <w:rPr>
                                <w:rFonts w:asciiTheme="minorHAnsi" w:hAnsiTheme="minorHAnsi" w:cstheme="minorHAnsi"/>
                              </w:rPr>
                              <w:t>The app also provides information on how to report a safeguarding concern and even has a directory of safeguarding contacts for every local authority in England, searchable by region.</w:t>
                            </w:r>
                          </w:p>
                          <w:p w14:paraId="0818BCB1" w14:textId="77777777" w:rsidR="009A2C63" w:rsidRPr="00F43034" w:rsidRDefault="009A2C63" w:rsidP="009A2C63">
                            <w:pPr>
                              <w:pStyle w:val="NormalWeb"/>
                              <w:spacing w:before="0" w:beforeAutospacing="0" w:after="0" w:afterAutospacing="0"/>
                              <w:textAlignment w:val="baseline"/>
                              <w:rPr>
                                <w:rFonts w:asciiTheme="minorHAnsi" w:hAnsiTheme="minorHAnsi" w:cstheme="minorHAnsi"/>
                              </w:rPr>
                            </w:pPr>
                          </w:p>
                          <w:p w14:paraId="63767D02" w14:textId="6BB915B5" w:rsidR="00F43034" w:rsidRPr="00F43034" w:rsidRDefault="00F43034" w:rsidP="00F43034">
                            <w:pPr>
                              <w:pStyle w:val="NormalWeb"/>
                              <w:spacing w:before="0" w:beforeAutospacing="0" w:after="0" w:afterAutospacing="0"/>
                              <w:textAlignment w:val="baseline"/>
                              <w:rPr>
                                <w:rFonts w:asciiTheme="minorHAnsi" w:hAnsiTheme="minorHAnsi" w:cstheme="minorHAnsi"/>
                              </w:rPr>
                            </w:pPr>
                            <w:r w:rsidRPr="00F43034">
                              <w:rPr>
                                <w:rFonts w:asciiTheme="minorHAnsi" w:hAnsiTheme="minorHAnsi" w:cstheme="minorHAnsi"/>
                              </w:rPr>
                              <w:t>It can be accessed via </w:t>
                            </w:r>
                            <w:hyperlink r:id="rId16" w:history="1">
                              <w:r w:rsidRPr="00F43034">
                                <w:rPr>
                                  <w:rStyle w:val="Hyperlink"/>
                                  <w:rFonts w:asciiTheme="minorHAnsi" w:hAnsiTheme="minorHAnsi" w:cstheme="minorHAnsi"/>
                                  <w:bdr w:val="none" w:sz="0" w:space="0" w:color="auto" w:frame="1"/>
                                </w:rPr>
                                <w:t>Apple iOS</w:t>
                              </w:r>
                            </w:hyperlink>
                            <w:r w:rsidRPr="00F43034">
                              <w:rPr>
                                <w:rFonts w:asciiTheme="minorHAnsi" w:hAnsiTheme="minorHAnsi" w:cstheme="minorHAnsi"/>
                              </w:rPr>
                              <w:t>, </w:t>
                            </w:r>
                            <w:hyperlink r:id="rId17" w:history="1">
                              <w:r w:rsidRPr="00F43034">
                                <w:rPr>
                                  <w:rStyle w:val="Hyperlink"/>
                                  <w:rFonts w:asciiTheme="minorHAnsi" w:hAnsiTheme="minorHAnsi" w:cstheme="minorHAnsi"/>
                                  <w:bdr w:val="none" w:sz="0" w:space="0" w:color="auto" w:frame="1"/>
                                </w:rPr>
                                <w:t>Google Play</w:t>
                              </w:r>
                            </w:hyperlink>
                            <w:r w:rsidRPr="00F43034">
                              <w:rPr>
                                <w:rFonts w:asciiTheme="minorHAnsi" w:hAnsiTheme="minorHAnsi" w:cstheme="minorHAnsi"/>
                              </w:rPr>
                              <w:t> or it can be downloaded by visiting your device’s app store and searching for ‘NHS Safeguarding’.</w:t>
                            </w:r>
                          </w:p>
                          <w:p w14:paraId="53A6A3A5" w14:textId="77777777" w:rsidR="00F43034" w:rsidRPr="00FD44BE" w:rsidRDefault="00F43034" w:rsidP="00F43034">
                            <w:pPr>
                              <w:jc w:val="both"/>
                              <w:rPr>
                                <w:rFonts w:cs="Arial"/>
                                <w:iCs/>
                              </w:rPr>
                            </w:pPr>
                          </w:p>
                          <w:p w14:paraId="3AE0DCB0" w14:textId="77777777" w:rsidR="00F43034" w:rsidRDefault="00F43034" w:rsidP="00F43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451F8" id="_x0000_t202" coordsize="21600,21600" o:spt="202" path="m,l,21600r21600,l21600,xe">
                <v:stroke joinstyle="miter"/>
                <v:path gradientshapeok="t" o:connecttype="rect"/>
              </v:shapetype>
              <v:shape id="Text Box 2" o:spid="_x0000_s1026" type="#_x0000_t202" style="position:absolute;left:0;text-align:left;margin-left:105.75pt;margin-top:.7pt;width:579.2pt;height:119.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" strokecolor="white [3212]">
                <v:textbox>
                  <w:txbxContent>
                    <w:p w14:paraId="21841716" w14:textId="0A7A1232" w:rsidR="00F43034" w:rsidRDefault="00F43034" w:rsidP="009A2C63">
                      <w:pPr>
                        <w:pStyle w:val="NormalWeb"/>
                        <w:spacing w:before="0" w:beforeAutospacing="0" w:after="0" w:afterAutospacing="0"/>
                        <w:textAlignment w:val="baseline"/>
                        <w:rPr>
                          <w:rFonts w:asciiTheme="minorHAnsi" w:hAnsiTheme="minorHAnsi" w:cstheme="minorHAnsi"/>
                        </w:rPr>
                      </w:pPr>
                      <w:r w:rsidRPr="00F43034">
                        <w:rPr>
                          <w:rFonts w:asciiTheme="minorHAnsi" w:hAnsiTheme="minorHAnsi" w:cstheme="minorHAnsi"/>
                        </w:rPr>
                        <w:t>The NHS Safeguarding app has been developed to act as a comprehensive resource for healthcare professionals, carers and citizens. It provides 24-hour, mobile access on up to date legislation and guidance across the safeguarding life course.</w:t>
                      </w:r>
                      <w:r w:rsidR="009A2C63">
                        <w:rPr>
                          <w:rFonts w:asciiTheme="minorHAnsi" w:hAnsiTheme="minorHAnsi" w:cstheme="minorHAnsi"/>
                        </w:rPr>
                        <w:t xml:space="preserve"> </w:t>
                      </w:r>
                      <w:r w:rsidRPr="00F43034">
                        <w:rPr>
                          <w:rFonts w:asciiTheme="minorHAnsi" w:hAnsiTheme="minorHAnsi" w:cstheme="minorHAnsi"/>
                        </w:rPr>
                        <w:t>The app also provides information on how to report a safeguarding concern and even has a directory of safeguarding contacts for every local authority in England, searchable by region.</w:t>
                      </w:r>
                    </w:p>
                    <w:p w14:paraId="0818BCB1" w14:textId="77777777" w:rsidR="009A2C63" w:rsidRPr="00F43034" w:rsidRDefault="009A2C63" w:rsidP="009A2C63">
                      <w:pPr>
                        <w:pStyle w:val="NormalWeb"/>
                        <w:spacing w:before="0" w:beforeAutospacing="0" w:after="0" w:afterAutospacing="0"/>
                        <w:textAlignment w:val="baseline"/>
                        <w:rPr>
                          <w:rFonts w:asciiTheme="minorHAnsi" w:hAnsiTheme="minorHAnsi" w:cstheme="minorHAnsi"/>
                        </w:rPr>
                      </w:pPr>
                    </w:p>
                    <w:p w14:paraId="63767D02" w14:textId="6BB915B5" w:rsidR="00F43034" w:rsidRPr="00F43034" w:rsidRDefault="00F43034" w:rsidP="00F43034">
                      <w:pPr>
                        <w:pStyle w:val="NormalWeb"/>
                        <w:spacing w:before="0" w:beforeAutospacing="0" w:after="0" w:afterAutospacing="0"/>
                        <w:textAlignment w:val="baseline"/>
                        <w:rPr>
                          <w:rFonts w:asciiTheme="minorHAnsi" w:hAnsiTheme="minorHAnsi" w:cstheme="minorHAnsi"/>
                        </w:rPr>
                      </w:pPr>
                      <w:r w:rsidRPr="00F43034">
                        <w:rPr>
                          <w:rFonts w:asciiTheme="minorHAnsi" w:hAnsiTheme="minorHAnsi" w:cstheme="minorHAnsi"/>
                        </w:rPr>
                        <w:t>It can be accessed via </w:t>
                      </w:r>
                      <w:hyperlink r:id="rId18" w:history="1">
                        <w:r w:rsidRPr="00F43034">
                          <w:rPr>
                            <w:rStyle w:val="Hyperlink"/>
                            <w:rFonts w:asciiTheme="minorHAnsi" w:hAnsiTheme="minorHAnsi" w:cstheme="minorHAnsi"/>
                            <w:bdr w:val="none" w:sz="0" w:space="0" w:color="auto" w:frame="1"/>
                          </w:rPr>
                          <w:t>Apple iOS</w:t>
                        </w:r>
                      </w:hyperlink>
                      <w:r w:rsidRPr="00F43034">
                        <w:rPr>
                          <w:rFonts w:asciiTheme="minorHAnsi" w:hAnsiTheme="minorHAnsi" w:cstheme="minorHAnsi"/>
                        </w:rPr>
                        <w:t>, </w:t>
                      </w:r>
                      <w:hyperlink r:id="rId19" w:history="1">
                        <w:r w:rsidRPr="00F43034">
                          <w:rPr>
                            <w:rStyle w:val="Hyperlink"/>
                            <w:rFonts w:asciiTheme="minorHAnsi" w:hAnsiTheme="minorHAnsi" w:cstheme="minorHAnsi"/>
                            <w:bdr w:val="none" w:sz="0" w:space="0" w:color="auto" w:frame="1"/>
                          </w:rPr>
                          <w:t>Google Play</w:t>
                        </w:r>
                      </w:hyperlink>
                      <w:r w:rsidRPr="00F43034">
                        <w:rPr>
                          <w:rFonts w:asciiTheme="minorHAnsi" w:hAnsiTheme="minorHAnsi" w:cstheme="minorHAnsi"/>
                        </w:rPr>
                        <w:t> or it can be downloaded by visiting your device’s app store and searching for ‘NHS Safeguarding’.</w:t>
                      </w:r>
                    </w:p>
                    <w:p w14:paraId="53A6A3A5" w14:textId="77777777" w:rsidR="00F43034" w:rsidRPr="00FD44BE" w:rsidRDefault="00F43034" w:rsidP="00F43034">
                      <w:pPr>
                        <w:jc w:val="both"/>
                        <w:rPr>
                          <w:rFonts w:cs="Arial"/>
                          <w:iCs/>
                        </w:rPr>
                      </w:pPr>
                    </w:p>
                    <w:p w14:paraId="3AE0DCB0" w14:textId="77777777" w:rsidR="00F43034" w:rsidRDefault="00F43034" w:rsidP="00F43034"/>
                  </w:txbxContent>
                </v:textbox>
                <w10:wrap anchorx="margin"/>
              </v:shape>
            </w:pict>
          </mc:Fallback>
        </mc:AlternateContent>
      </w:r>
      <w:r w:rsidRPr="00F43034">
        <w:rPr>
          <w:rFonts w:ascii="Arial" w:hAnsi="Arial" w:cs="Arial"/>
          <w:noProof/>
          <w:bdr w:val="none" w:sz="0" w:space="0" w:color="auto" w:frame="1"/>
        </w:rPr>
        <w:drawing>
          <wp:anchor distT="0" distB="0" distL="114300" distR="114300" simplePos="0" relativeHeight="251667456" behindDoc="0" locked="0" layoutInCell="1" allowOverlap="1" wp14:anchorId="22FA4D93" wp14:editId="242D3465">
            <wp:simplePos x="0" y="0"/>
            <wp:positionH relativeFrom="margin">
              <wp:posOffset>512445</wp:posOffset>
            </wp:positionH>
            <wp:positionV relativeFrom="paragraph">
              <wp:posOffset>102235</wp:posOffset>
            </wp:positionV>
            <wp:extent cx="652854" cy="1286539"/>
            <wp:effectExtent l="0" t="0" r="0" b="8890"/>
            <wp:wrapNone/>
            <wp:docPr id="12" name="Picture 12" descr="Image of the NHS England Safeguarding app on a mobile devi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the NHS England Safeguarding app on a mobile devi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854" cy="1286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1B2DD" w14:textId="433CA8F3" w:rsidR="006537AE" w:rsidRDefault="006537AE" w:rsidP="006537AE">
      <w:pPr>
        <w:pStyle w:val="Heading1"/>
        <w:spacing w:before="450" w:after="450"/>
        <w:textAlignment w:val="baseline"/>
        <w:rPr>
          <w:rFonts w:cs="Arial"/>
        </w:rPr>
      </w:pPr>
    </w:p>
    <w:p w14:paraId="7B167DE5" w14:textId="214E8484" w:rsidR="006537AE" w:rsidRDefault="006537AE" w:rsidP="006537AE">
      <w:pPr>
        <w:pStyle w:val="Heading1"/>
        <w:spacing w:before="450" w:after="450"/>
        <w:textAlignment w:val="baseline"/>
        <w:rPr>
          <w:rFonts w:cs="Arial"/>
        </w:rPr>
      </w:pPr>
    </w:p>
    <w:p w14:paraId="5C3E92B8" w14:textId="77777777" w:rsidR="0023783C" w:rsidRPr="0023783C" w:rsidRDefault="0023783C" w:rsidP="006537AE">
      <w:pPr>
        <w:pStyle w:val="Heading1"/>
        <w:spacing w:before="450" w:after="450"/>
        <w:textAlignment w:val="baseline"/>
        <w:rPr>
          <w:rFonts w:cs="Arial"/>
          <w:sz w:val="20"/>
          <w:szCs w:val="20"/>
        </w:rPr>
      </w:pPr>
    </w:p>
    <w:p w14:paraId="595AD2BE" w14:textId="7D8E1054" w:rsidR="006537AE" w:rsidRDefault="006537AE" w:rsidP="006537AE">
      <w:pPr>
        <w:pStyle w:val="Heading1"/>
        <w:numPr>
          <w:ilvl w:val="0"/>
          <w:numId w:val="5"/>
        </w:numPr>
        <w:spacing w:before="450" w:after="450"/>
        <w:textAlignment w:val="baseline"/>
        <w:rPr>
          <w:rFonts w:asciiTheme="majorHAnsi" w:hAnsiTheme="majorHAnsi" w:cstheme="majorHAnsi"/>
          <w:sz w:val="24"/>
          <w:szCs w:val="24"/>
        </w:rPr>
      </w:pPr>
      <w:r w:rsidRPr="006537AE">
        <w:rPr>
          <w:rFonts w:asciiTheme="majorHAnsi" w:hAnsiTheme="majorHAnsi" w:cstheme="majorHAnsi"/>
          <w:noProof/>
          <w:sz w:val="24"/>
          <w:szCs w:val="24"/>
          <w:bdr w:val="none" w:sz="0" w:space="0" w:color="auto" w:frame="1"/>
        </w:rPr>
        <w:t>Where to next</w:t>
      </w:r>
      <w:r>
        <w:rPr>
          <w:rFonts w:asciiTheme="majorHAnsi" w:hAnsiTheme="majorHAnsi" w:cstheme="majorHAnsi"/>
          <w:noProof/>
          <w:sz w:val="24"/>
          <w:szCs w:val="24"/>
          <w:bdr w:val="none" w:sz="0" w:space="0" w:color="auto" w:frame="1"/>
        </w:rPr>
        <w:t xml:space="preserve">? </w:t>
      </w:r>
      <w:r w:rsidRPr="006537AE">
        <w:rPr>
          <w:rFonts w:asciiTheme="majorHAnsi" w:hAnsiTheme="majorHAnsi" w:cstheme="majorHAnsi"/>
          <w:b w:val="0"/>
          <w:sz w:val="24"/>
          <w:szCs w:val="24"/>
        </w:rPr>
        <w:t xml:space="preserve">Living Options Devon are providing fully funded places to attend training for PA’s from Jan to March 2022. </w:t>
      </w:r>
      <w:hyperlink r:id="rId22" w:history="1">
        <w:r w:rsidRPr="006537AE">
          <w:rPr>
            <w:rStyle w:val="Hyperlink"/>
            <w:rFonts w:asciiTheme="majorHAnsi" w:hAnsiTheme="majorHAnsi" w:cstheme="majorHAnsi"/>
            <w:sz w:val="24"/>
            <w:szCs w:val="24"/>
          </w:rPr>
          <w:t xml:space="preserve">Book here </w:t>
        </w:r>
      </w:hyperlink>
    </w:p>
    <w:p w14:paraId="4E15539D" w14:textId="77777777" w:rsidR="006537AE" w:rsidRPr="0023783C" w:rsidRDefault="006537AE" w:rsidP="0023783C">
      <w:pPr>
        <w:pStyle w:val="Heading1"/>
        <w:spacing w:before="450" w:after="450"/>
        <w:textAlignment w:val="baseline"/>
        <w:rPr>
          <w:rFonts w:asciiTheme="majorHAnsi" w:hAnsiTheme="majorHAnsi" w:cstheme="majorHAnsi"/>
          <w:sz w:val="20"/>
          <w:szCs w:val="20"/>
        </w:rPr>
      </w:pPr>
    </w:p>
    <w:p w14:paraId="32D508C5" w14:textId="704355F1" w:rsidR="009A2C63" w:rsidRPr="006537AE" w:rsidRDefault="006537AE" w:rsidP="009A2C63">
      <w:pPr>
        <w:pStyle w:val="Heading1"/>
        <w:numPr>
          <w:ilvl w:val="0"/>
          <w:numId w:val="5"/>
        </w:numPr>
        <w:spacing w:before="450" w:after="450"/>
        <w:textAlignment w:val="baseline"/>
        <w:rPr>
          <w:rFonts w:asciiTheme="majorHAnsi" w:hAnsiTheme="majorHAnsi" w:cstheme="majorHAnsi"/>
          <w:b w:val="0"/>
          <w:sz w:val="24"/>
          <w:szCs w:val="24"/>
        </w:rPr>
      </w:pPr>
      <w:r w:rsidRPr="006537AE">
        <w:rPr>
          <w:rFonts w:asciiTheme="majorHAnsi" w:hAnsiTheme="majorHAnsi" w:cstheme="majorHAnsi"/>
          <w:b w:val="0"/>
          <w:sz w:val="24"/>
          <w:szCs w:val="24"/>
        </w:rPr>
        <w:t>Not offering a course you need</w:t>
      </w:r>
      <w:r>
        <w:rPr>
          <w:rFonts w:asciiTheme="majorHAnsi" w:hAnsiTheme="majorHAnsi" w:cstheme="majorHAnsi"/>
          <w:b w:val="0"/>
          <w:sz w:val="24"/>
          <w:szCs w:val="24"/>
        </w:rPr>
        <w:t xml:space="preserve">? We advise visiting the </w:t>
      </w:r>
      <w:hyperlink r:id="rId23" w:history="1">
        <w:r w:rsidRPr="006537AE">
          <w:rPr>
            <w:rStyle w:val="Hyperlink"/>
            <w:rFonts w:asciiTheme="majorHAnsi" w:hAnsiTheme="majorHAnsi" w:cstheme="majorHAnsi"/>
            <w:sz w:val="24"/>
            <w:szCs w:val="24"/>
          </w:rPr>
          <w:t>Skills for Care website</w:t>
        </w:r>
      </w:hyperlink>
      <w:r w:rsidRPr="006537AE">
        <w:rPr>
          <w:rFonts w:asciiTheme="majorHAnsi" w:hAnsiTheme="majorHAnsi" w:cstheme="majorHAnsi"/>
          <w:b w:val="0"/>
          <w:sz w:val="24"/>
          <w:szCs w:val="24"/>
        </w:rPr>
        <w:t xml:space="preserve">  </w:t>
      </w:r>
      <w:r>
        <w:rPr>
          <w:rFonts w:asciiTheme="majorHAnsi" w:hAnsiTheme="majorHAnsi" w:cstheme="majorHAnsi"/>
          <w:b w:val="0"/>
          <w:sz w:val="24"/>
          <w:szCs w:val="24"/>
        </w:rPr>
        <w:t xml:space="preserve">where there is a range of support, information  and </w:t>
      </w:r>
      <w:hyperlink r:id="rId24" w:history="1">
        <w:r w:rsidRPr="006537AE">
          <w:rPr>
            <w:rStyle w:val="Hyperlink"/>
            <w:rFonts w:asciiTheme="majorHAnsi" w:hAnsiTheme="majorHAnsi" w:cstheme="majorHAnsi"/>
            <w:sz w:val="24"/>
            <w:szCs w:val="24"/>
          </w:rPr>
          <w:t>e learning opportunities for both IE’s and PA’s</w:t>
        </w:r>
      </w:hyperlink>
    </w:p>
    <w:p w14:paraId="01D27AD6" w14:textId="77777777" w:rsidR="006D2DCF" w:rsidRPr="006D2DCF" w:rsidRDefault="006D2DCF" w:rsidP="009A2C63">
      <w:pPr>
        <w:rPr>
          <w:rFonts w:cs="Arial"/>
        </w:rPr>
      </w:pPr>
      <w:bookmarkStart w:id="0" w:name="_GoBack"/>
      <w:bookmarkEnd w:id="0"/>
    </w:p>
    <w:p w14:paraId="22E6344B" w14:textId="3F8A5AD4" w:rsidR="006D2DCF" w:rsidRPr="009A2C63" w:rsidRDefault="006D2DCF" w:rsidP="009A2C63">
      <w:pPr>
        <w:rPr>
          <w:rFonts w:cs="Arial"/>
        </w:rPr>
      </w:pPr>
    </w:p>
    <w:sectPr w:rsidR="006D2DCF" w:rsidRPr="009A2C63" w:rsidSect="00DD229E">
      <w:headerReference w:type="default" r:id="rId25"/>
      <w:footerReference w:type="default" r:id="rId26"/>
      <w:pgSz w:w="15840" w:h="12240"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C8A6" w14:textId="77777777" w:rsidR="005D5F93" w:rsidRDefault="005D5F93" w:rsidP="003C7F6B">
      <w:r>
        <w:separator/>
      </w:r>
    </w:p>
  </w:endnote>
  <w:endnote w:type="continuationSeparator" w:id="0">
    <w:p w14:paraId="0E842773" w14:textId="77777777" w:rsidR="005D5F93" w:rsidRDefault="005D5F93" w:rsidP="003C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2FE4" w14:textId="61CF26F5" w:rsidR="00F86CC5" w:rsidRDefault="00F86CC5" w:rsidP="00F86CC5">
    <w:pPr>
      <w:pStyle w:val="Footer"/>
    </w:pPr>
    <w:r>
      <w:t xml:space="preserve">Name of PA:                                                                                                                                              </w:t>
    </w:r>
    <w:r w:rsidRPr="00F86CC5">
      <w:t xml:space="preserve"> </w:t>
    </w:r>
    <w:sdt>
      <w:sdtPr>
        <w:id w:val="205966086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2</w:t>
        </w:r>
        <w:r>
          <w:rPr>
            <w:noProof/>
          </w:rPr>
          <w:fldChar w:fldCharType="end"/>
        </w:r>
        <w:r>
          <w:t xml:space="preserve"> </w:t>
        </w:r>
      </w:sdtContent>
    </w:sdt>
  </w:p>
  <w:p w14:paraId="77073EA2" w14:textId="33B7EF5B" w:rsidR="00F86CC5" w:rsidRDefault="00F86CC5" w:rsidP="00F86CC5">
    <w:pPr>
      <w:pStyle w:val="Footer"/>
    </w:pPr>
  </w:p>
  <w:p w14:paraId="55D35268" w14:textId="77777777" w:rsidR="00F86CC5" w:rsidRDefault="00F8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89A28" w14:textId="77777777" w:rsidR="005D5F93" w:rsidRDefault="005D5F93" w:rsidP="003C7F6B">
      <w:r>
        <w:separator/>
      </w:r>
    </w:p>
  </w:footnote>
  <w:footnote w:type="continuationSeparator" w:id="0">
    <w:p w14:paraId="7745C70C" w14:textId="77777777" w:rsidR="005D5F93" w:rsidRDefault="005D5F93" w:rsidP="003C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EE93" w14:textId="698B417A" w:rsidR="00C415A5" w:rsidRDefault="00C415A5">
    <w:pPr>
      <w:pStyle w:val="Header"/>
    </w:pPr>
    <w:r>
      <w:rPr>
        <w:noProof/>
      </w:rPr>
      <w:drawing>
        <wp:anchor distT="0" distB="0" distL="114300" distR="114300" simplePos="0" relativeHeight="251659264" behindDoc="1" locked="0" layoutInCell="1" allowOverlap="1" wp14:anchorId="1E5BDA23" wp14:editId="3AEE148E">
          <wp:simplePos x="0" y="0"/>
          <wp:positionH relativeFrom="margin">
            <wp:align>center</wp:align>
          </wp:positionH>
          <wp:positionV relativeFrom="paragraph">
            <wp:posOffset>-299085</wp:posOffset>
          </wp:positionV>
          <wp:extent cx="7592695" cy="520700"/>
          <wp:effectExtent l="0" t="0" r="8255" b="0"/>
          <wp:wrapNone/>
          <wp:docPr id="5" name="Picture 5" descr="C:\Data\Editor\Pictures\NEW Devon CCG\General\Graphic Design\logos\NHS Devon CCG\Branding\NHS Devon CCG foot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Editor\Pictures\NEW Devon CCG\General\Graphic Design\logos\NHS Devon CCG\Branding\NHS Devon CCG footer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92885" cy="5207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5A2"/>
    <w:multiLevelType w:val="hybridMultilevel"/>
    <w:tmpl w:val="AB24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83ECF"/>
    <w:multiLevelType w:val="hybridMultilevel"/>
    <w:tmpl w:val="E70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35F06"/>
    <w:multiLevelType w:val="hybridMultilevel"/>
    <w:tmpl w:val="4974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2738C"/>
    <w:multiLevelType w:val="hybridMultilevel"/>
    <w:tmpl w:val="1804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262DD"/>
    <w:multiLevelType w:val="hybridMultilevel"/>
    <w:tmpl w:val="378C701A"/>
    <w:lvl w:ilvl="0" w:tplc="2430BDB6">
      <w:start w:val="1"/>
      <w:numFmt w:val="decimal"/>
      <w:lvlText w:val="%1."/>
      <w:lvlJc w:val="left"/>
      <w:pPr>
        <w:ind w:left="720" w:hanging="360"/>
      </w:pPr>
      <w:rPr>
        <w:rFonts w:asciiTheme="majorHAnsi" w:hAnsiTheme="majorHAnsi" w:cs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61"/>
    <w:rsid w:val="00095E12"/>
    <w:rsid w:val="000C6924"/>
    <w:rsid w:val="001127E5"/>
    <w:rsid w:val="001952F6"/>
    <w:rsid w:val="001A2C7A"/>
    <w:rsid w:val="00227D2B"/>
    <w:rsid w:val="0023783C"/>
    <w:rsid w:val="002612BC"/>
    <w:rsid w:val="00262951"/>
    <w:rsid w:val="003311AA"/>
    <w:rsid w:val="003750A6"/>
    <w:rsid w:val="003C471D"/>
    <w:rsid w:val="003C7F6B"/>
    <w:rsid w:val="003D7871"/>
    <w:rsid w:val="003D7CB9"/>
    <w:rsid w:val="003F3741"/>
    <w:rsid w:val="00402C8A"/>
    <w:rsid w:val="00414B95"/>
    <w:rsid w:val="00433915"/>
    <w:rsid w:val="0044580E"/>
    <w:rsid w:val="00461C7E"/>
    <w:rsid w:val="00491AAF"/>
    <w:rsid w:val="004A01EF"/>
    <w:rsid w:val="005273BF"/>
    <w:rsid w:val="0054186C"/>
    <w:rsid w:val="00550F76"/>
    <w:rsid w:val="005521A9"/>
    <w:rsid w:val="00576FC0"/>
    <w:rsid w:val="005925A1"/>
    <w:rsid w:val="005D5F93"/>
    <w:rsid w:val="005E6675"/>
    <w:rsid w:val="005F73C2"/>
    <w:rsid w:val="006177C5"/>
    <w:rsid w:val="00644C24"/>
    <w:rsid w:val="006537AE"/>
    <w:rsid w:val="006A3BFF"/>
    <w:rsid w:val="006D2DCF"/>
    <w:rsid w:val="007000C8"/>
    <w:rsid w:val="00744A62"/>
    <w:rsid w:val="007C5230"/>
    <w:rsid w:val="00807A75"/>
    <w:rsid w:val="00883BEA"/>
    <w:rsid w:val="00922E47"/>
    <w:rsid w:val="00990510"/>
    <w:rsid w:val="009A2C63"/>
    <w:rsid w:val="009D2D2B"/>
    <w:rsid w:val="00A7264F"/>
    <w:rsid w:val="00AB6361"/>
    <w:rsid w:val="00AE1DC7"/>
    <w:rsid w:val="00C415A5"/>
    <w:rsid w:val="00C474F7"/>
    <w:rsid w:val="00C8599D"/>
    <w:rsid w:val="00D6632B"/>
    <w:rsid w:val="00D80D74"/>
    <w:rsid w:val="00D91FA4"/>
    <w:rsid w:val="00DD229E"/>
    <w:rsid w:val="00ED74D5"/>
    <w:rsid w:val="00EE4E1E"/>
    <w:rsid w:val="00EE57C4"/>
    <w:rsid w:val="00F41F0A"/>
    <w:rsid w:val="00F43034"/>
    <w:rsid w:val="00F726CC"/>
    <w:rsid w:val="00F86CC5"/>
    <w:rsid w:val="00FC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482F75"/>
  <w15:chartTrackingRefBased/>
  <w15:docId w15:val="{0F15AC3B-14FF-4319-AF34-4153C425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7C4"/>
    <w:rPr>
      <w:rFonts w:ascii="Arial" w:hAnsi="Arial"/>
      <w:sz w:val="24"/>
      <w:szCs w:val="24"/>
      <w:lang w:eastAsia="en-US"/>
    </w:rPr>
  </w:style>
  <w:style w:type="paragraph" w:styleId="Heading1">
    <w:name w:val="heading 1"/>
    <w:basedOn w:val="Normal"/>
    <w:link w:val="Heading1Char"/>
    <w:uiPriority w:val="9"/>
    <w:qFormat/>
    <w:rsid w:val="00F43034"/>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0E"/>
    <w:rPr>
      <w:color w:val="0000FF" w:themeColor="hyperlink"/>
      <w:u w:val="single"/>
    </w:rPr>
  </w:style>
  <w:style w:type="character" w:styleId="UnresolvedMention">
    <w:name w:val="Unresolved Mention"/>
    <w:basedOn w:val="DefaultParagraphFont"/>
    <w:uiPriority w:val="99"/>
    <w:semiHidden/>
    <w:unhideWhenUsed/>
    <w:rsid w:val="0044580E"/>
    <w:rPr>
      <w:color w:val="605E5C"/>
      <w:shd w:val="clear" w:color="auto" w:fill="E1DFDD"/>
    </w:rPr>
  </w:style>
  <w:style w:type="paragraph" w:styleId="ListParagraph">
    <w:name w:val="List Paragraph"/>
    <w:basedOn w:val="Normal"/>
    <w:uiPriority w:val="34"/>
    <w:qFormat/>
    <w:rsid w:val="005E6675"/>
    <w:pPr>
      <w:ind w:left="720"/>
      <w:contextualSpacing/>
    </w:pPr>
  </w:style>
  <w:style w:type="paragraph" w:styleId="Header">
    <w:name w:val="header"/>
    <w:basedOn w:val="Normal"/>
    <w:link w:val="HeaderChar"/>
    <w:unhideWhenUsed/>
    <w:rsid w:val="003C7F6B"/>
    <w:pPr>
      <w:tabs>
        <w:tab w:val="center" w:pos="4513"/>
        <w:tab w:val="right" w:pos="9026"/>
      </w:tabs>
    </w:pPr>
  </w:style>
  <w:style w:type="character" w:customStyle="1" w:styleId="HeaderChar">
    <w:name w:val="Header Char"/>
    <w:basedOn w:val="DefaultParagraphFont"/>
    <w:link w:val="Header"/>
    <w:rsid w:val="003C7F6B"/>
    <w:rPr>
      <w:rFonts w:ascii="Arial" w:hAnsi="Arial"/>
      <w:sz w:val="24"/>
      <w:szCs w:val="24"/>
      <w:lang w:eastAsia="en-US"/>
    </w:rPr>
  </w:style>
  <w:style w:type="paragraph" w:styleId="Footer">
    <w:name w:val="footer"/>
    <w:basedOn w:val="Normal"/>
    <w:link w:val="FooterChar"/>
    <w:uiPriority w:val="99"/>
    <w:unhideWhenUsed/>
    <w:rsid w:val="003C7F6B"/>
    <w:pPr>
      <w:tabs>
        <w:tab w:val="center" w:pos="4513"/>
        <w:tab w:val="right" w:pos="9026"/>
      </w:tabs>
    </w:pPr>
  </w:style>
  <w:style w:type="character" w:customStyle="1" w:styleId="FooterChar">
    <w:name w:val="Footer Char"/>
    <w:basedOn w:val="DefaultParagraphFont"/>
    <w:link w:val="Footer"/>
    <w:uiPriority w:val="99"/>
    <w:rsid w:val="003C7F6B"/>
    <w:rPr>
      <w:rFonts w:ascii="Arial" w:hAnsi="Arial"/>
      <w:sz w:val="24"/>
      <w:szCs w:val="24"/>
      <w:lang w:eastAsia="en-US"/>
    </w:rPr>
  </w:style>
  <w:style w:type="character" w:customStyle="1" w:styleId="Heading1Char">
    <w:name w:val="Heading 1 Char"/>
    <w:basedOn w:val="DefaultParagraphFont"/>
    <w:link w:val="Heading1"/>
    <w:uiPriority w:val="9"/>
    <w:rsid w:val="00F43034"/>
    <w:rPr>
      <w:b/>
      <w:bCs/>
      <w:kern w:val="36"/>
      <w:sz w:val="48"/>
      <w:szCs w:val="48"/>
    </w:rPr>
  </w:style>
  <w:style w:type="paragraph" w:styleId="NormalWeb">
    <w:name w:val="Normal (Web)"/>
    <w:basedOn w:val="Normal"/>
    <w:uiPriority w:val="99"/>
    <w:semiHidden/>
    <w:unhideWhenUsed/>
    <w:rsid w:val="00F4303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illsforcare.org.uk/Learning-development/Guide-to-developing-your-staff/Core-and-mandatory-training.aspx" TargetMode="External"/><Relationship Id="rId18" Type="http://schemas.openxmlformats.org/officeDocument/2006/relationships/hyperlink" Target="https://itunes.apple.com/gb/app/nhs-safeguarding-guide/id111209141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play.google.com/store/apps/details?id=com.antbits.nhsSafeguardingGuide&amp;hl=en_GBhttps://play.google.com/store/apps/details?id=com.antbits.nhsSafeguardingGuide&amp;hl=en_GB"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unes.apple.com/gb/app/nhs-safeguarding-guide/id1112091419" TargetMode="External"/><Relationship Id="rId20" Type="http://schemas.openxmlformats.org/officeDocument/2006/relationships/hyperlink" Target="https://www.england.nhs.uk/wp-content/uploads/2021/02/android-safeguarding-app-scree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skillsforcare.org.uk/Learning-development/Learning-and-development.aspx" TargetMode="External"/><Relationship Id="rId5" Type="http://schemas.openxmlformats.org/officeDocument/2006/relationships/styles" Target="styles.xml"/><Relationship Id="rId15" Type="http://schemas.openxmlformats.org/officeDocument/2006/relationships/hyperlink" Target="https://www.livingoptions.org/free-learning-for-pas-and-ies/pa-peer-support/" TargetMode="External"/><Relationship Id="rId23" Type="http://schemas.openxmlformats.org/officeDocument/2006/relationships/hyperlink" Target="https://www.skillsforcare.org.uk/Home.aspx"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play.google.com/store/apps/details?id=com.antbits.nhsSafeguardingGuide&amp;hl=en_GBhttps://play.google.com/store/apps/details?id=com.antbits.nhsSafeguardingGuide&amp;hl=en_G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wp-content/uploads/2017/06/516_Delegation-of-healthcare-tasks-to-personal-assistants_S7.pdf" TargetMode="External"/><Relationship Id="rId22" Type="http://schemas.openxmlformats.org/officeDocument/2006/relationships/hyperlink" Target="https://www.livingoptions.org/free-learning-for-pas-and-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5" ma:contentTypeDescription="Create a new document." ma:contentTypeScope="" ma:versionID="cad08f43a7aea677fe6f686c030d3fb3">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ac97e283f468b3e833b1f5870bb8257f"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D31C2A-FDF7-4A67-A04C-9DDD2E915724}">
  <ds:schemaRefs>
    <ds:schemaRef ds:uri="http://schemas.microsoft.com/sharepoint/v3/contenttype/forms"/>
  </ds:schemaRefs>
</ds:datastoreItem>
</file>

<file path=customXml/itemProps2.xml><?xml version="1.0" encoding="utf-8"?>
<ds:datastoreItem xmlns:ds="http://schemas.openxmlformats.org/officeDocument/2006/customXml" ds:itemID="{9CC2CCF6-DB4D-4456-BF7F-229B80D1E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9E54A-270D-4E81-B72B-93C7E3A3F30F}">
  <ds:schemaRefs>
    <ds:schemaRef ds:uri="http://www.w3.org/XML/1998/namespace"/>
    <ds:schemaRef ds:uri="http://schemas.microsoft.com/sharepoint/v3"/>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0bdb83ea-ee89-4709-96ae-8ca37714409c"/>
    <ds:schemaRef ds:uri="e24b8916-de39-49d2-bdb0-db47458c1ca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1587</Words>
  <Characters>9931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Blight</dc:creator>
  <cp:keywords/>
  <dc:description/>
  <cp:lastModifiedBy>Lydia Browne</cp:lastModifiedBy>
  <cp:revision>4</cp:revision>
  <dcterms:created xsi:type="dcterms:W3CDTF">2021-12-15T21:08:00Z</dcterms:created>
  <dcterms:modified xsi:type="dcterms:W3CDTF">2021-12-15T21:37:00Z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ies>
</file>